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292EE" w14:textId="61426124" w:rsidR="2E156AFD" w:rsidRDefault="2E156AFD" w:rsidP="376E2ADE">
      <w:pPr>
        <w:spacing w:line="257" w:lineRule="auto"/>
        <w:jc w:val="both"/>
      </w:pPr>
      <w:r w:rsidRPr="376E2ADE">
        <w:rPr>
          <w:rFonts w:ascii="Tahoma" w:eastAsia="Tahoma" w:hAnsi="Tahoma" w:cs="Tahoma"/>
          <w:i/>
          <w:iCs/>
          <w:lang w:val="lt"/>
        </w:rPr>
        <w:t>Pranešimas žiniasklaidai,</w:t>
      </w:r>
    </w:p>
    <w:p w14:paraId="508A2DFD" w14:textId="36505CF2" w:rsidR="2E156AFD" w:rsidRDefault="2E156AFD" w:rsidP="376E2ADE">
      <w:pPr>
        <w:spacing w:after="120" w:line="257" w:lineRule="auto"/>
        <w:jc w:val="both"/>
      </w:pPr>
      <w:r w:rsidRPr="376E2ADE">
        <w:rPr>
          <w:rFonts w:ascii="Tahoma" w:eastAsia="Tahoma" w:hAnsi="Tahoma" w:cs="Tahoma"/>
          <w:i/>
          <w:iCs/>
          <w:lang w:val="lt"/>
        </w:rPr>
        <w:t xml:space="preserve">2023 m. </w:t>
      </w:r>
      <w:r w:rsidR="005B1934" w:rsidRPr="376E2ADE">
        <w:rPr>
          <w:rFonts w:ascii="Tahoma" w:eastAsia="Tahoma" w:hAnsi="Tahoma" w:cs="Tahoma"/>
          <w:i/>
          <w:iCs/>
          <w:lang w:val="lt"/>
        </w:rPr>
        <w:t>L</w:t>
      </w:r>
      <w:r w:rsidR="066E5CD3" w:rsidRPr="376E2ADE">
        <w:rPr>
          <w:rFonts w:ascii="Tahoma" w:eastAsia="Tahoma" w:hAnsi="Tahoma" w:cs="Tahoma"/>
          <w:i/>
          <w:iCs/>
          <w:lang w:val="lt"/>
        </w:rPr>
        <w:t>apkričio</w:t>
      </w:r>
      <w:r w:rsidR="005B1934">
        <w:rPr>
          <w:rFonts w:ascii="Tahoma" w:eastAsia="Tahoma" w:hAnsi="Tahoma" w:cs="Tahoma"/>
          <w:i/>
          <w:iCs/>
          <w:lang w:val="lt"/>
        </w:rPr>
        <w:t xml:space="preserve"> </w:t>
      </w:r>
      <w:r w:rsidR="005B1934">
        <w:rPr>
          <w:rFonts w:ascii="Tahoma" w:eastAsia="Tahoma" w:hAnsi="Tahoma" w:cs="Tahoma"/>
          <w:i/>
          <w:iCs/>
          <w:lang w:val="en-US"/>
        </w:rPr>
        <w:t xml:space="preserve">14 </w:t>
      </w:r>
      <w:r w:rsidRPr="376E2ADE">
        <w:rPr>
          <w:rFonts w:ascii="Tahoma" w:eastAsia="Tahoma" w:hAnsi="Tahoma" w:cs="Tahoma"/>
          <w:i/>
          <w:iCs/>
          <w:lang w:val="lt"/>
        </w:rPr>
        <w:t>d.</w:t>
      </w:r>
    </w:p>
    <w:p w14:paraId="65E1F5EF" w14:textId="4840CA3A" w:rsidR="4A5A9A51" w:rsidRPr="002E2FCB" w:rsidRDefault="528EA5C9" w:rsidP="376E2ADE">
      <w:pPr>
        <w:spacing w:after="120" w:line="257" w:lineRule="auto"/>
        <w:jc w:val="both"/>
        <w:rPr>
          <w:rFonts w:ascii="Tahoma" w:eastAsia="Tahoma" w:hAnsi="Tahoma" w:cs="Tahoma"/>
          <w:b/>
          <w:bCs/>
          <w:sz w:val="24"/>
          <w:szCs w:val="24"/>
          <w:lang w:val="lt"/>
        </w:rPr>
      </w:pPr>
      <w:r w:rsidRPr="35FC13FB">
        <w:rPr>
          <w:rFonts w:ascii="Tahoma" w:eastAsia="Tahoma" w:hAnsi="Tahoma" w:cs="Tahoma"/>
          <w:b/>
          <w:bCs/>
          <w:sz w:val="24"/>
          <w:szCs w:val="24"/>
          <w:lang w:val="lt"/>
        </w:rPr>
        <w:t xml:space="preserve">Drėgmę vonioje galima </w:t>
      </w:r>
      <w:r w:rsidR="6D7B4795" w:rsidRPr="35FC13FB">
        <w:rPr>
          <w:rFonts w:ascii="Tahoma" w:eastAsia="Tahoma" w:hAnsi="Tahoma" w:cs="Tahoma"/>
          <w:b/>
          <w:bCs/>
          <w:sz w:val="24"/>
          <w:szCs w:val="24"/>
          <w:lang w:val="lt"/>
        </w:rPr>
        <w:t>neutralizuoti gera ventiliacija</w:t>
      </w:r>
      <w:r w:rsidR="13FBB287" w:rsidRPr="35FC13FB">
        <w:rPr>
          <w:rFonts w:ascii="Tahoma" w:eastAsia="Tahoma" w:hAnsi="Tahoma" w:cs="Tahoma"/>
          <w:b/>
          <w:bCs/>
          <w:sz w:val="24"/>
          <w:szCs w:val="24"/>
          <w:lang w:val="lt"/>
        </w:rPr>
        <w:t>,</w:t>
      </w:r>
      <w:r w:rsidR="6D7B4795" w:rsidRPr="35FC13FB">
        <w:rPr>
          <w:rFonts w:ascii="Tahoma" w:eastAsia="Tahoma" w:hAnsi="Tahoma" w:cs="Tahoma"/>
          <w:b/>
          <w:bCs/>
          <w:sz w:val="24"/>
          <w:szCs w:val="24"/>
          <w:lang w:val="lt"/>
        </w:rPr>
        <w:t xml:space="preserve"> funkcionaliais baldai</w:t>
      </w:r>
      <w:r w:rsidR="1A5FAA58" w:rsidRPr="35FC13FB">
        <w:rPr>
          <w:rFonts w:ascii="Tahoma" w:eastAsia="Tahoma" w:hAnsi="Tahoma" w:cs="Tahoma"/>
          <w:b/>
          <w:bCs/>
          <w:sz w:val="24"/>
          <w:szCs w:val="24"/>
          <w:lang w:val="lt"/>
        </w:rPr>
        <w:t>s bei tinkamu prietaisų išdėstymu</w:t>
      </w:r>
    </w:p>
    <w:p w14:paraId="6FB5F5A9" w14:textId="3AA7EFE9" w:rsidR="45EACF32" w:rsidRDefault="04EF3B5A" w:rsidP="28B11689">
      <w:pPr>
        <w:spacing w:after="120" w:line="257" w:lineRule="auto"/>
        <w:jc w:val="both"/>
        <w:rPr>
          <w:rFonts w:ascii="Tahoma" w:eastAsia="Tahoma" w:hAnsi="Tahoma" w:cs="Tahoma"/>
          <w:lang w:val="lt"/>
        </w:rPr>
      </w:pPr>
      <w:r w:rsidRPr="28B11689">
        <w:rPr>
          <w:rFonts w:ascii="Tahoma" w:eastAsia="Tahoma" w:hAnsi="Tahoma" w:cs="Tahoma"/>
          <w:b/>
          <w:bCs/>
          <w:lang w:val="lt"/>
        </w:rPr>
        <w:t xml:space="preserve">Vonios kambarys dažnai būna pati drėgniausia </w:t>
      </w:r>
      <w:r w:rsidR="0BCBCAC6" w:rsidRPr="28B11689">
        <w:rPr>
          <w:rFonts w:ascii="Tahoma" w:eastAsia="Tahoma" w:hAnsi="Tahoma" w:cs="Tahoma"/>
          <w:b/>
          <w:bCs/>
          <w:lang w:val="lt"/>
        </w:rPr>
        <w:t xml:space="preserve">būsto </w:t>
      </w:r>
      <w:r w:rsidRPr="28B11689">
        <w:rPr>
          <w:rFonts w:ascii="Tahoma" w:eastAsia="Tahoma" w:hAnsi="Tahoma" w:cs="Tahoma"/>
          <w:b/>
          <w:bCs/>
          <w:lang w:val="lt"/>
        </w:rPr>
        <w:t>vieta.</w:t>
      </w:r>
      <w:r w:rsidR="5C2615D7" w:rsidRPr="28B11689">
        <w:rPr>
          <w:rFonts w:ascii="Tahoma" w:eastAsia="Tahoma" w:hAnsi="Tahoma" w:cs="Tahoma"/>
          <w:b/>
          <w:bCs/>
          <w:lang w:val="lt"/>
        </w:rPr>
        <w:t xml:space="preserve"> Specialistų teigimu, jei </w:t>
      </w:r>
      <w:r w:rsidR="41DF1ED4" w:rsidRPr="28B11689">
        <w:rPr>
          <w:rFonts w:ascii="Tahoma" w:eastAsia="Tahoma" w:hAnsi="Tahoma" w:cs="Tahoma"/>
          <w:b/>
          <w:bCs/>
          <w:lang w:val="lt"/>
        </w:rPr>
        <w:t xml:space="preserve">vonioje </w:t>
      </w:r>
      <w:r w:rsidR="5C2615D7" w:rsidRPr="28B11689">
        <w:rPr>
          <w:rFonts w:ascii="Tahoma" w:eastAsia="Tahoma" w:hAnsi="Tahoma" w:cs="Tahoma"/>
          <w:b/>
          <w:bCs/>
          <w:lang w:val="lt"/>
        </w:rPr>
        <w:t xml:space="preserve">nėra </w:t>
      </w:r>
      <w:r w:rsidR="09E96F36" w:rsidRPr="28B11689">
        <w:rPr>
          <w:rFonts w:ascii="Tahoma" w:eastAsia="Tahoma" w:hAnsi="Tahoma" w:cs="Tahoma"/>
          <w:b/>
          <w:bCs/>
          <w:lang w:val="lt"/>
        </w:rPr>
        <w:t xml:space="preserve">geros ventiliacijos, o </w:t>
      </w:r>
      <w:r w:rsidR="38C252D3" w:rsidRPr="28B11689">
        <w:rPr>
          <w:rFonts w:ascii="Tahoma" w:eastAsia="Tahoma" w:hAnsi="Tahoma" w:cs="Tahoma"/>
          <w:b/>
          <w:bCs/>
          <w:lang w:val="lt"/>
        </w:rPr>
        <w:t xml:space="preserve">čia </w:t>
      </w:r>
      <w:r w:rsidR="09E96F36" w:rsidRPr="28B11689">
        <w:rPr>
          <w:rFonts w:ascii="Tahoma" w:eastAsia="Tahoma" w:hAnsi="Tahoma" w:cs="Tahoma"/>
          <w:b/>
          <w:bCs/>
          <w:lang w:val="lt"/>
        </w:rPr>
        <w:t xml:space="preserve">esantys prietaisai ir baldai </w:t>
      </w:r>
      <w:r w:rsidR="68F91617" w:rsidRPr="28B11689">
        <w:rPr>
          <w:rFonts w:ascii="Tahoma" w:eastAsia="Tahoma" w:hAnsi="Tahoma" w:cs="Tahoma"/>
          <w:b/>
          <w:bCs/>
          <w:lang w:val="lt"/>
        </w:rPr>
        <w:t xml:space="preserve">yra </w:t>
      </w:r>
      <w:r w:rsidR="55E65F58" w:rsidRPr="28B11689">
        <w:rPr>
          <w:rFonts w:ascii="Tahoma" w:eastAsia="Tahoma" w:hAnsi="Tahoma" w:cs="Tahoma"/>
          <w:b/>
          <w:bCs/>
          <w:lang w:val="lt"/>
        </w:rPr>
        <w:t>įrengti</w:t>
      </w:r>
      <w:r w:rsidR="68F91617" w:rsidRPr="28B11689">
        <w:rPr>
          <w:rFonts w:ascii="Tahoma" w:eastAsia="Tahoma" w:hAnsi="Tahoma" w:cs="Tahoma"/>
          <w:b/>
          <w:bCs/>
          <w:lang w:val="lt"/>
        </w:rPr>
        <w:t xml:space="preserve"> nesilaikant rekomendacijų, </w:t>
      </w:r>
      <w:r w:rsidR="03497BC1" w:rsidRPr="28B11689">
        <w:rPr>
          <w:rFonts w:ascii="Tahoma" w:eastAsia="Tahoma" w:hAnsi="Tahoma" w:cs="Tahoma"/>
          <w:b/>
          <w:bCs/>
          <w:lang w:val="lt"/>
        </w:rPr>
        <w:t>i</w:t>
      </w:r>
      <w:r w:rsidR="5C2615D7" w:rsidRPr="28B11689">
        <w:rPr>
          <w:rFonts w:ascii="Tahoma" w:eastAsia="Tahoma" w:hAnsi="Tahoma" w:cs="Tahoma"/>
          <w:b/>
          <w:bCs/>
          <w:lang w:val="lt"/>
        </w:rPr>
        <w:t xml:space="preserve">lgainiui </w:t>
      </w:r>
      <w:r w:rsidR="7DCDCE68" w:rsidRPr="28B11689">
        <w:rPr>
          <w:rFonts w:ascii="Tahoma" w:eastAsia="Tahoma" w:hAnsi="Tahoma" w:cs="Tahoma"/>
          <w:b/>
          <w:bCs/>
          <w:lang w:val="lt"/>
        </w:rPr>
        <w:t xml:space="preserve">dėl </w:t>
      </w:r>
      <w:r w:rsidR="5C2615D7" w:rsidRPr="28B11689">
        <w:rPr>
          <w:rFonts w:ascii="Tahoma" w:eastAsia="Tahoma" w:hAnsi="Tahoma" w:cs="Tahoma"/>
          <w:b/>
          <w:bCs/>
          <w:lang w:val="lt"/>
        </w:rPr>
        <w:t>besikaupian</w:t>
      </w:r>
      <w:r w:rsidR="5D204101" w:rsidRPr="28B11689">
        <w:rPr>
          <w:rFonts w:ascii="Tahoma" w:eastAsia="Tahoma" w:hAnsi="Tahoma" w:cs="Tahoma"/>
          <w:b/>
          <w:bCs/>
          <w:lang w:val="lt"/>
        </w:rPr>
        <w:t>čios</w:t>
      </w:r>
      <w:r w:rsidR="5C2615D7" w:rsidRPr="28B11689">
        <w:rPr>
          <w:rFonts w:ascii="Tahoma" w:eastAsia="Tahoma" w:hAnsi="Tahoma" w:cs="Tahoma"/>
          <w:b/>
          <w:bCs/>
          <w:lang w:val="lt"/>
        </w:rPr>
        <w:t xml:space="preserve"> drėgmė</w:t>
      </w:r>
      <w:r w:rsidR="5B7D95FA" w:rsidRPr="28B11689">
        <w:rPr>
          <w:rFonts w:ascii="Tahoma" w:eastAsia="Tahoma" w:hAnsi="Tahoma" w:cs="Tahoma"/>
          <w:b/>
          <w:bCs/>
          <w:lang w:val="lt"/>
        </w:rPr>
        <w:t>s</w:t>
      </w:r>
      <w:r w:rsidR="5C2615D7" w:rsidRPr="28B11689">
        <w:rPr>
          <w:rFonts w:ascii="Tahoma" w:eastAsia="Tahoma" w:hAnsi="Tahoma" w:cs="Tahoma"/>
          <w:b/>
          <w:bCs/>
          <w:lang w:val="lt"/>
        </w:rPr>
        <w:t xml:space="preserve"> </w:t>
      </w:r>
      <w:r w:rsidR="77673804" w:rsidRPr="28B11689">
        <w:rPr>
          <w:rFonts w:ascii="Tahoma" w:eastAsia="Tahoma" w:hAnsi="Tahoma" w:cs="Tahoma"/>
          <w:b/>
          <w:bCs/>
          <w:lang w:val="lt"/>
        </w:rPr>
        <w:t>gali</w:t>
      </w:r>
      <w:r w:rsidR="5B24F655" w:rsidRPr="28B11689">
        <w:rPr>
          <w:rFonts w:ascii="Tahoma" w:eastAsia="Tahoma" w:hAnsi="Tahoma" w:cs="Tahoma"/>
          <w:b/>
          <w:bCs/>
          <w:lang w:val="lt"/>
        </w:rPr>
        <w:t xml:space="preserve"> atsirasti ir sveikatai pavojingas pelėsis. </w:t>
      </w:r>
      <w:r w:rsidR="5D4C3DD8" w:rsidRPr="28B11689">
        <w:rPr>
          <w:rFonts w:ascii="Tahoma" w:eastAsia="Tahoma" w:hAnsi="Tahoma" w:cs="Tahoma"/>
          <w:b/>
          <w:bCs/>
          <w:lang w:val="lt"/>
        </w:rPr>
        <w:t>Pabrėžiama, kad vonioje esantys prietaisai ir baldai visų pirma turi būti funkcionalūs, le</w:t>
      </w:r>
      <w:r w:rsidR="6009A3D3" w:rsidRPr="28B11689">
        <w:rPr>
          <w:rFonts w:ascii="Tahoma" w:eastAsia="Tahoma" w:hAnsi="Tahoma" w:cs="Tahoma"/>
          <w:b/>
          <w:bCs/>
          <w:lang w:val="lt"/>
        </w:rPr>
        <w:t>ngvai pasiekiami, o tik po to estetiškai patrauklūs</w:t>
      </w:r>
      <w:r w:rsidR="1D1EE8BB" w:rsidRPr="28B11689">
        <w:rPr>
          <w:rFonts w:ascii="Tahoma" w:eastAsia="Tahoma" w:hAnsi="Tahoma" w:cs="Tahoma"/>
          <w:b/>
          <w:bCs/>
          <w:lang w:val="lt"/>
        </w:rPr>
        <w:t xml:space="preserve">. </w:t>
      </w:r>
      <w:r w:rsidR="01DBECE5" w:rsidRPr="28B11689">
        <w:rPr>
          <w:rFonts w:ascii="Tahoma" w:eastAsia="Tahoma" w:hAnsi="Tahoma" w:cs="Tahoma"/>
          <w:b/>
          <w:bCs/>
          <w:lang w:val="lt"/>
        </w:rPr>
        <w:t xml:space="preserve"> </w:t>
      </w:r>
    </w:p>
    <w:p w14:paraId="7CB1328A" w14:textId="2DFD99D8" w:rsidR="45EACF32" w:rsidRDefault="3E50A844" w:rsidP="376E2ADE">
      <w:pPr>
        <w:spacing w:after="120" w:line="257" w:lineRule="auto"/>
        <w:jc w:val="both"/>
        <w:rPr>
          <w:rFonts w:ascii="Tahoma" w:eastAsia="Tahoma" w:hAnsi="Tahoma" w:cs="Tahoma"/>
          <w:lang w:val="lt"/>
        </w:rPr>
      </w:pPr>
      <w:r w:rsidRPr="63427E1E">
        <w:rPr>
          <w:rFonts w:ascii="Tahoma" w:eastAsia="Tahoma" w:hAnsi="Tahoma" w:cs="Tahoma"/>
          <w:lang w:val="lt"/>
        </w:rPr>
        <w:t xml:space="preserve">Renkantis baldus vonios kambariui </w:t>
      </w:r>
      <w:r w:rsidR="5000F6B7" w:rsidRPr="63427E1E">
        <w:rPr>
          <w:rFonts w:ascii="Tahoma" w:eastAsia="Tahoma" w:hAnsi="Tahoma" w:cs="Tahoma"/>
          <w:lang w:val="lt"/>
        </w:rPr>
        <w:t xml:space="preserve">visų pirma </w:t>
      </w:r>
      <w:r w:rsidRPr="63427E1E">
        <w:rPr>
          <w:rFonts w:ascii="Tahoma" w:eastAsia="Tahoma" w:hAnsi="Tahoma" w:cs="Tahoma"/>
          <w:lang w:val="lt"/>
        </w:rPr>
        <w:t xml:space="preserve">būtina atkreipti dėmesį į medžiagas, iš kurių jie </w:t>
      </w:r>
      <w:r w:rsidR="48D40C41" w:rsidRPr="63427E1E">
        <w:rPr>
          <w:rFonts w:ascii="Tahoma" w:eastAsia="Tahoma" w:hAnsi="Tahoma" w:cs="Tahoma"/>
          <w:lang w:val="lt"/>
        </w:rPr>
        <w:t xml:space="preserve">yra </w:t>
      </w:r>
      <w:r w:rsidRPr="63427E1E">
        <w:rPr>
          <w:rFonts w:ascii="Tahoma" w:eastAsia="Tahoma" w:hAnsi="Tahoma" w:cs="Tahoma"/>
          <w:lang w:val="lt"/>
        </w:rPr>
        <w:t>pagaminti</w:t>
      </w:r>
      <w:r w:rsidR="46FA52AA" w:rsidRPr="63427E1E">
        <w:rPr>
          <w:rFonts w:ascii="Tahoma" w:eastAsia="Tahoma" w:hAnsi="Tahoma" w:cs="Tahoma"/>
          <w:lang w:val="lt"/>
        </w:rPr>
        <w:t>.</w:t>
      </w:r>
      <w:r w:rsidR="4560772A" w:rsidRPr="63427E1E">
        <w:rPr>
          <w:rFonts w:ascii="Tahoma" w:eastAsia="Tahoma" w:hAnsi="Tahoma" w:cs="Tahoma"/>
          <w:lang w:val="lt"/>
        </w:rPr>
        <w:t xml:space="preserve"> </w:t>
      </w:r>
      <w:r w:rsidR="2202DA0C" w:rsidRPr="63427E1E">
        <w:rPr>
          <w:rFonts w:ascii="Tahoma" w:eastAsia="Tahoma" w:hAnsi="Tahoma" w:cs="Tahoma"/>
          <w:lang w:val="lt"/>
        </w:rPr>
        <w:t xml:space="preserve">Pasak </w:t>
      </w:r>
      <w:r w:rsidR="13D5EE09" w:rsidRPr="63427E1E">
        <w:rPr>
          <w:rFonts w:ascii="Tahoma" w:eastAsia="Tahoma" w:hAnsi="Tahoma" w:cs="Tahoma"/>
          <w:lang w:val="lt"/>
        </w:rPr>
        <w:t xml:space="preserve">sanitarinių sistemų gamintojos </w:t>
      </w:r>
      <w:r w:rsidR="2202DA0C" w:rsidRPr="63427E1E">
        <w:rPr>
          <w:rFonts w:ascii="Tahoma" w:eastAsia="Tahoma" w:hAnsi="Tahoma" w:cs="Tahoma"/>
          <w:lang w:val="lt"/>
        </w:rPr>
        <w:t xml:space="preserve">„Geberit“ atstovo Tado Ivanausko, </w:t>
      </w:r>
      <w:r w:rsidR="0C11E6F0" w:rsidRPr="63427E1E">
        <w:rPr>
          <w:rFonts w:ascii="Tahoma" w:eastAsia="Tahoma" w:hAnsi="Tahoma" w:cs="Tahoma"/>
          <w:lang w:val="lt"/>
        </w:rPr>
        <w:t xml:space="preserve">tam, kad išsiliejęs vanduo ar </w:t>
      </w:r>
      <w:r w:rsidR="34970B83" w:rsidRPr="63427E1E">
        <w:rPr>
          <w:rFonts w:ascii="Tahoma" w:eastAsia="Tahoma" w:hAnsi="Tahoma" w:cs="Tahoma"/>
          <w:lang w:val="lt"/>
        </w:rPr>
        <w:t>dėl</w:t>
      </w:r>
      <w:r w:rsidR="0C11E6F0" w:rsidRPr="63427E1E">
        <w:rPr>
          <w:rFonts w:ascii="Tahoma" w:eastAsia="Tahoma" w:hAnsi="Tahoma" w:cs="Tahoma"/>
          <w:lang w:val="lt"/>
        </w:rPr>
        <w:t xml:space="preserve"> </w:t>
      </w:r>
      <w:r w:rsidR="6DF74FE0" w:rsidRPr="63427E1E">
        <w:rPr>
          <w:rFonts w:ascii="Tahoma" w:eastAsia="Tahoma" w:hAnsi="Tahoma" w:cs="Tahoma"/>
          <w:lang w:val="lt"/>
        </w:rPr>
        <w:t xml:space="preserve">naudojamų </w:t>
      </w:r>
      <w:r w:rsidR="0C11E6F0" w:rsidRPr="63427E1E">
        <w:rPr>
          <w:rFonts w:ascii="Tahoma" w:eastAsia="Tahoma" w:hAnsi="Tahoma" w:cs="Tahoma"/>
          <w:lang w:val="lt"/>
        </w:rPr>
        <w:t xml:space="preserve">vonios </w:t>
      </w:r>
      <w:r w:rsidR="3460C9A9" w:rsidRPr="63427E1E">
        <w:rPr>
          <w:rFonts w:ascii="Tahoma" w:eastAsia="Tahoma" w:hAnsi="Tahoma" w:cs="Tahoma"/>
          <w:lang w:val="lt"/>
        </w:rPr>
        <w:t>i</w:t>
      </w:r>
      <w:r w:rsidR="0C11E6F0" w:rsidRPr="63427E1E">
        <w:rPr>
          <w:rFonts w:ascii="Tahoma" w:eastAsia="Tahoma" w:hAnsi="Tahoma" w:cs="Tahoma"/>
          <w:lang w:val="lt"/>
        </w:rPr>
        <w:t>r dušo atsirandanti drėgmė nesugadintų vonios baldų</w:t>
      </w:r>
      <w:r w:rsidR="7DF34721" w:rsidRPr="63427E1E">
        <w:rPr>
          <w:rFonts w:ascii="Tahoma" w:eastAsia="Tahoma" w:hAnsi="Tahoma" w:cs="Tahoma"/>
          <w:lang w:val="lt"/>
        </w:rPr>
        <w:t xml:space="preserve"> jie</w:t>
      </w:r>
      <w:r w:rsidR="5D7B4A08" w:rsidRPr="63427E1E">
        <w:rPr>
          <w:rFonts w:ascii="Tahoma" w:eastAsia="Tahoma" w:hAnsi="Tahoma" w:cs="Tahoma"/>
          <w:lang w:val="lt"/>
        </w:rPr>
        <w:t xml:space="preserve"> </w:t>
      </w:r>
      <w:r w:rsidR="7DF34721" w:rsidRPr="63427E1E">
        <w:rPr>
          <w:rFonts w:ascii="Tahoma" w:eastAsia="Tahoma" w:hAnsi="Tahoma" w:cs="Tahoma"/>
          <w:lang w:val="lt"/>
        </w:rPr>
        <w:t>turėtų būti padaryti iš drėgmei atsparių presuotų medžio plokščių</w:t>
      </w:r>
      <w:r w:rsidR="0781010B" w:rsidRPr="63427E1E">
        <w:rPr>
          <w:rFonts w:ascii="Tahoma" w:eastAsia="Tahoma" w:hAnsi="Tahoma" w:cs="Tahoma"/>
          <w:lang w:val="lt"/>
        </w:rPr>
        <w:t xml:space="preserve"> ar kitų medžiagų, kurios yra atsparios tiesioginiam drėgmės </w:t>
      </w:r>
      <w:r w:rsidR="0C238FE7" w:rsidRPr="63427E1E">
        <w:rPr>
          <w:rFonts w:ascii="Tahoma" w:eastAsia="Tahoma" w:hAnsi="Tahoma" w:cs="Tahoma"/>
          <w:lang w:val="lt"/>
        </w:rPr>
        <w:t>poveikiui.</w:t>
      </w:r>
      <w:r w:rsidR="0C11E6F0" w:rsidRPr="63427E1E">
        <w:rPr>
          <w:rFonts w:ascii="Tahoma" w:eastAsia="Tahoma" w:hAnsi="Tahoma" w:cs="Tahoma"/>
          <w:lang w:val="lt"/>
        </w:rPr>
        <w:t xml:space="preserve"> </w:t>
      </w:r>
      <w:r w:rsidR="054BF3D6" w:rsidRPr="63427E1E">
        <w:rPr>
          <w:rFonts w:ascii="Tahoma" w:eastAsia="Tahoma" w:hAnsi="Tahoma" w:cs="Tahoma"/>
          <w:lang w:val="lt"/>
        </w:rPr>
        <w:t xml:space="preserve">Taip pat ne mažiau </w:t>
      </w:r>
      <w:r w:rsidR="3B7D6B55" w:rsidRPr="63427E1E">
        <w:rPr>
          <w:rFonts w:ascii="Tahoma" w:eastAsia="Tahoma" w:hAnsi="Tahoma" w:cs="Tahoma"/>
          <w:lang w:val="lt"/>
        </w:rPr>
        <w:t>svarb</w:t>
      </w:r>
      <w:r w:rsidR="3CF973CF" w:rsidRPr="63427E1E">
        <w:rPr>
          <w:rFonts w:ascii="Tahoma" w:eastAsia="Tahoma" w:hAnsi="Tahoma" w:cs="Tahoma"/>
          <w:lang w:val="lt"/>
        </w:rPr>
        <w:t>us</w:t>
      </w:r>
      <w:r w:rsidR="49B005A8" w:rsidRPr="63427E1E">
        <w:rPr>
          <w:rFonts w:ascii="Tahoma" w:eastAsia="Tahoma" w:hAnsi="Tahoma" w:cs="Tahoma"/>
          <w:lang w:val="lt"/>
        </w:rPr>
        <w:t xml:space="preserve"> pasirinkimo kriterijus turėtų būti </w:t>
      </w:r>
      <w:r w:rsidR="2100B118" w:rsidRPr="63427E1E">
        <w:rPr>
          <w:rFonts w:ascii="Tahoma" w:eastAsia="Tahoma" w:hAnsi="Tahoma" w:cs="Tahoma"/>
          <w:lang w:val="lt"/>
        </w:rPr>
        <w:t>v</w:t>
      </w:r>
      <w:r w:rsidR="2202DA0C" w:rsidRPr="63427E1E">
        <w:rPr>
          <w:rFonts w:ascii="Tahoma" w:eastAsia="Tahoma" w:hAnsi="Tahoma" w:cs="Tahoma"/>
          <w:lang w:val="lt"/>
        </w:rPr>
        <w:t>onios bald</w:t>
      </w:r>
      <w:r w:rsidR="46A0E2A0" w:rsidRPr="63427E1E">
        <w:rPr>
          <w:rFonts w:ascii="Tahoma" w:eastAsia="Tahoma" w:hAnsi="Tahoma" w:cs="Tahoma"/>
          <w:lang w:val="lt"/>
        </w:rPr>
        <w:t>ų</w:t>
      </w:r>
      <w:r w:rsidR="37C25946" w:rsidRPr="63427E1E">
        <w:rPr>
          <w:rFonts w:ascii="Tahoma" w:eastAsia="Tahoma" w:hAnsi="Tahoma" w:cs="Tahoma"/>
          <w:lang w:val="lt"/>
        </w:rPr>
        <w:t xml:space="preserve"> </w:t>
      </w:r>
      <w:r w:rsidR="181129D4" w:rsidRPr="63427E1E">
        <w:rPr>
          <w:rFonts w:ascii="Tahoma" w:eastAsia="Tahoma" w:hAnsi="Tahoma" w:cs="Tahoma"/>
          <w:lang w:val="lt"/>
        </w:rPr>
        <w:t>praktiškumas ir patogumas</w:t>
      </w:r>
      <w:r w:rsidR="37C25946" w:rsidRPr="63427E1E">
        <w:rPr>
          <w:rFonts w:ascii="Tahoma" w:eastAsia="Tahoma" w:hAnsi="Tahoma" w:cs="Tahoma"/>
          <w:lang w:val="lt"/>
        </w:rPr>
        <w:t xml:space="preserve">, o tik po </w:t>
      </w:r>
      <w:r w:rsidR="4FB6C58B" w:rsidRPr="63427E1E">
        <w:rPr>
          <w:rFonts w:ascii="Tahoma" w:eastAsia="Tahoma" w:hAnsi="Tahoma" w:cs="Tahoma"/>
          <w:lang w:val="lt"/>
        </w:rPr>
        <w:t xml:space="preserve">to </w:t>
      </w:r>
      <w:r w:rsidR="03AC9713" w:rsidRPr="63427E1E">
        <w:rPr>
          <w:rFonts w:ascii="Tahoma" w:eastAsia="Tahoma" w:hAnsi="Tahoma" w:cs="Tahoma"/>
          <w:lang w:val="lt"/>
        </w:rPr>
        <w:t xml:space="preserve">jų </w:t>
      </w:r>
      <w:r w:rsidR="4FB6C58B" w:rsidRPr="63427E1E">
        <w:rPr>
          <w:rFonts w:ascii="Tahoma" w:eastAsia="Tahoma" w:hAnsi="Tahoma" w:cs="Tahoma"/>
          <w:lang w:val="lt"/>
        </w:rPr>
        <w:t>grožis.</w:t>
      </w:r>
      <w:r w:rsidR="680CC892" w:rsidRPr="63427E1E">
        <w:rPr>
          <w:rFonts w:ascii="Tahoma" w:eastAsia="Tahoma" w:hAnsi="Tahoma" w:cs="Tahoma"/>
          <w:lang w:val="lt"/>
        </w:rPr>
        <w:t xml:space="preserve"> </w:t>
      </w:r>
    </w:p>
    <w:p w14:paraId="577F7E26" w14:textId="2A4AE938" w:rsidR="3477208F" w:rsidRDefault="3477208F" w:rsidP="376E2ADE">
      <w:pPr>
        <w:spacing w:after="120" w:line="257" w:lineRule="auto"/>
        <w:jc w:val="both"/>
        <w:rPr>
          <w:rFonts w:ascii="Tahoma" w:eastAsia="Tahoma" w:hAnsi="Tahoma" w:cs="Tahoma"/>
          <w:lang w:val="lt"/>
        </w:rPr>
      </w:pPr>
      <w:r w:rsidRPr="376E2ADE">
        <w:rPr>
          <w:rFonts w:ascii="Tahoma" w:eastAsia="Tahoma" w:hAnsi="Tahoma" w:cs="Tahoma"/>
          <w:b/>
          <w:bCs/>
          <w:lang w:val="lt"/>
        </w:rPr>
        <w:t xml:space="preserve">Drėgmės suvaldymui vonioje reikia funkcionalių baldų </w:t>
      </w:r>
      <w:r w:rsidRPr="376E2ADE">
        <w:rPr>
          <w:rFonts w:ascii="Tahoma" w:eastAsia="Tahoma" w:hAnsi="Tahoma" w:cs="Tahoma"/>
          <w:lang w:val="lt"/>
        </w:rPr>
        <w:t xml:space="preserve"> </w:t>
      </w:r>
    </w:p>
    <w:p w14:paraId="3C318D83" w14:textId="760DC5A8" w:rsidR="7C65E32E" w:rsidRDefault="7C65E32E" w:rsidP="376E2ADE">
      <w:pPr>
        <w:spacing w:after="120" w:line="257" w:lineRule="auto"/>
        <w:jc w:val="both"/>
        <w:rPr>
          <w:rFonts w:ascii="Tahoma" w:eastAsia="Tahoma" w:hAnsi="Tahoma" w:cs="Tahoma"/>
          <w:lang w:val="lt"/>
        </w:rPr>
      </w:pPr>
      <w:r w:rsidRPr="35FC13FB">
        <w:rPr>
          <w:rFonts w:ascii="Tahoma" w:eastAsia="Tahoma" w:hAnsi="Tahoma" w:cs="Tahoma"/>
          <w:lang w:val="lt"/>
        </w:rPr>
        <w:t>„Neabe</w:t>
      </w:r>
      <w:r w:rsidR="2C8899E1" w:rsidRPr="35FC13FB">
        <w:rPr>
          <w:rFonts w:ascii="Tahoma" w:eastAsia="Tahoma" w:hAnsi="Tahoma" w:cs="Tahoma"/>
          <w:lang w:val="lt"/>
        </w:rPr>
        <w:t>j</w:t>
      </w:r>
      <w:r w:rsidRPr="35FC13FB">
        <w:rPr>
          <w:rFonts w:ascii="Tahoma" w:eastAsia="Tahoma" w:hAnsi="Tahoma" w:cs="Tahoma"/>
          <w:lang w:val="lt"/>
        </w:rPr>
        <w:t xml:space="preserve">otinai tikrai </w:t>
      </w:r>
      <w:r w:rsidR="2202DA0C" w:rsidRPr="35FC13FB">
        <w:rPr>
          <w:rFonts w:ascii="Tahoma" w:eastAsia="Tahoma" w:hAnsi="Tahoma" w:cs="Tahoma"/>
          <w:lang w:val="lt"/>
        </w:rPr>
        <w:t xml:space="preserve">galime rasti labai gražių, moderniai atrodančių </w:t>
      </w:r>
      <w:r w:rsidR="36DD65D5" w:rsidRPr="35FC13FB">
        <w:rPr>
          <w:rFonts w:ascii="Tahoma" w:eastAsia="Tahoma" w:hAnsi="Tahoma" w:cs="Tahoma"/>
          <w:lang w:val="lt"/>
        </w:rPr>
        <w:t>baldų, kurie papuoštų jūsų vonios kambarį, tačiau</w:t>
      </w:r>
      <w:r w:rsidR="0FC50759" w:rsidRPr="35FC13FB">
        <w:rPr>
          <w:rFonts w:ascii="Tahoma" w:eastAsia="Tahoma" w:hAnsi="Tahoma" w:cs="Tahoma"/>
          <w:lang w:val="lt"/>
        </w:rPr>
        <w:t xml:space="preserve"> </w:t>
      </w:r>
      <w:r w:rsidR="36DD65D5" w:rsidRPr="35FC13FB">
        <w:rPr>
          <w:rFonts w:ascii="Tahoma" w:eastAsia="Tahoma" w:hAnsi="Tahoma" w:cs="Tahoma"/>
          <w:lang w:val="lt"/>
        </w:rPr>
        <w:t xml:space="preserve">visų pirma jie turėtų būti </w:t>
      </w:r>
      <w:r w:rsidR="0F2D2E40" w:rsidRPr="35FC13FB">
        <w:rPr>
          <w:rFonts w:ascii="Tahoma" w:eastAsia="Tahoma" w:hAnsi="Tahoma" w:cs="Tahoma"/>
          <w:lang w:val="lt"/>
        </w:rPr>
        <w:t>praktiški.</w:t>
      </w:r>
      <w:r w:rsidR="3C6EF9F4" w:rsidRPr="35FC13FB">
        <w:rPr>
          <w:rFonts w:ascii="Tahoma" w:eastAsia="Tahoma" w:hAnsi="Tahoma" w:cs="Tahoma"/>
          <w:lang w:val="lt"/>
        </w:rPr>
        <w:t xml:space="preserve"> </w:t>
      </w:r>
      <w:r w:rsidR="336C871F" w:rsidRPr="35FC13FB">
        <w:rPr>
          <w:rFonts w:ascii="Tahoma" w:eastAsia="Tahoma" w:hAnsi="Tahoma" w:cs="Tahoma"/>
          <w:lang w:val="lt"/>
        </w:rPr>
        <w:t>N</w:t>
      </w:r>
      <w:r w:rsidR="3C6EF9F4" w:rsidRPr="35FC13FB">
        <w:rPr>
          <w:rFonts w:ascii="Tahoma" w:eastAsia="Tahoma" w:hAnsi="Tahoma" w:cs="Tahoma"/>
          <w:lang w:val="lt"/>
        </w:rPr>
        <w:t xml:space="preserve">epritaikytos plokštės gali sugerti vonios kambario drėgmę ir išbrinkti. To pasekmė – negražūs, išlūžinėję paviršiai bei durys ir stalčiai, kurie tinkamai nebeužsidaro. </w:t>
      </w:r>
      <w:r w:rsidR="3528641E" w:rsidRPr="35FC13FB">
        <w:rPr>
          <w:rFonts w:ascii="Tahoma" w:eastAsia="Tahoma" w:hAnsi="Tahoma" w:cs="Tahoma"/>
          <w:lang w:val="lt"/>
        </w:rPr>
        <w:t>Dėl vonios specifikos, kur drėgmė yra nuolatinis palydovas</w:t>
      </w:r>
      <w:r w:rsidR="00FA384B" w:rsidRPr="35FC13FB">
        <w:rPr>
          <w:rFonts w:ascii="Tahoma" w:eastAsia="Tahoma" w:hAnsi="Tahoma" w:cs="Tahoma"/>
          <w:lang w:val="lt"/>
        </w:rPr>
        <w:t>,</w:t>
      </w:r>
      <w:r w:rsidR="3528641E" w:rsidRPr="35FC13FB">
        <w:rPr>
          <w:rFonts w:ascii="Tahoma" w:eastAsia="Tahoma" w:hAnsi="Tahoma" w:cs="Tahoma"/>
          <w:lang w:val="lt"/>
        </w:rPr>
        <w:t xml:space="preserve"> </w:t>
      </w:r>
      <w:r w:rsidR="0675FF12" w:rsidRPr="35FC13FB">
        <w:rPr>
          <w:rFonts w:ascii="Tahoma" w:eastAsia="Tahoma" w:hAnsi="Tahoma" w:cs="Tahoma"/>
          <w:lang w:val="lt"/>
        </w:rPr>
        <w:t xml:space="preserve">taip pat </w:t>
      </w:r>
      <w:r w:rsidR="3528641E" w:rsidRPr="35FC13FB">
        <w:rPr>
          <w:rFonts w:ascii="Tahoma" w:eastAsia="Tahoma" w:hAnsi="Tahoma" w:cs="Tahoma"/>
          <w:lang w:val="lt"/>
        </w:rPr>
        <w:t>reikėtų vengti išskirtin</w:t>
      </w:r>
      <w:r w:rsidR="37D060A1" w:rsidRPr="35FC13FB">
        <w:rPr>
          <w:rFonts w:ascii="Tahoma" w:eastAsia="Tahoma" w:hAnsi="Tahoma" w:cs="Tahoma"/>
          <w:lang w:val="lt"/>
        </w:rPr>
        <w:t xml:space="preserve">io dizaino, sunkiai </w:t>
      </w:r>
      <w:r w:rsidR="4CC9CCBC" w:rsidRPr="35FC13FB">
        <w:rPr>
          <w:rFonts w:ascii="Tahoma" w:eastAsia="Tahoma" w:hAnsi="Tahoma" w:cs="Tahoma"/>
          <w:lang w:val="lt"/>
        </w:rPr>
        <w:t xml:space="preserve">pasiekiamų bei </w:t>
      </w:r>
      <w:r w:rsidR="37D060A1" w:rsidRPr="35FC13FB">
        <w:rPr>
          <w:rFonts w:ascii="Tahoma" w:eastAsia="Tahoma" w:hAnsi="Tahoma" w:cs="Tahoma"/>
          <w:lang w:val="lt"/>
        </w:rPr>
        <w:t xml:space="preserve">išvalomų baldų bei prietaisų. Kodėl? Nes </w:t>
      </w:r>
      <w:r w:rsidR="262933DB" w:rsidRPr="35FC13FB">
        <w:rPr>
          <w:rFonts w:ascii="Tahoma" w:eastAsia="Tahoma" w:hAnsi="Tahoma" w:cs="Tahoma"/>
          <w:lang w:val="lt"/>
        </w:rPr>
        <w:t xml:space="preserve">laikui bėgant </w:t>
      </w:r>
      <w:r w:rsidR="148C8AEB" w:rsidRPr="35FC13FB">
        <w:rPr>
          <w:rFonts w:ascii="Tahoma" w:eastAsia="Tahoma" w:hAnsi="Tahoma" w:cs="Tahoma"/>
          <w:lang w:val="lt"/>
        </w:rPr>
        <w:t xml:space="preserve">tose aklinose, neprieinamose </w:t>
      </w:r>
      <w:r w:rsidR="4D103E47" w:rsidRPr="35FC13FB">
        <w:rPr>
          <w:rFonts w:ascii="Tahoma" w:eastAsia="Tahoma" w:hAnsi="Tahoma" w:cs="Tahoma"/>
          <w:lang w:val="lt"/>
        </w:rPr>
        <w:t xml:space="preserve">vietose gali pradėti kauptis </w:t>
      </w:r>
      <w:r w:rsidR="30AA3170" w:rsidRPr="35FC13FB">
        <w:rPr>
          <w:rFonts w:ascii="Tahoma" w:eastAsia="Tahoma" w:hAnsi="Tahoma" w:cs="Tahoma"/>
          <w:lang w:val="lt"/>
        </w:rPr>
        <w:t>vandens kondensatas</w:t>
      </w:r>
      <w:r w:rsidR="6AF1D05D" w:rsidRPr="35FC13FB">
        <w:rPr>
          <w:rFonts w:ascii="Tahoma" w:eastAsia="Tahoma" w:hAnsi="Tahoma" w:cs="Tahoma"/>
          <w:lang w:val="lt"/>
        </w:rPr>
        <w:t>, o galiausiai ir pelėsis</w:t>
      </w:r>
      <w:r w:rsidR="64CE190C" w:rsidRPr="35FC13FB">
        <w:rPr>
          <w:rFonts w:ascii="Tahoma" w:eastAsia="Tahoma" w:hAnsi="Tahoma" w:cs="Tahoma"/>
          <w:lang w:val="lt"/>
        </w:rPr>
        <w:t xml:space="preserve">“, – sako T. Ivanauskas. </w:t>
      </w:r>
    </w:p>
    <w:p w14:paraId="6085E8D7" w14:textId="6B2E0B31" w:rsidR="008A1E24" w:rsidRDefault="008A1E24" w:rsidP="376E2ADE">
      <w:pPr>
        <w:spacing w:after="120" w:line="257" w:lineRule="auto"/>
        <w:jc w:val="both"/>
        <w:rPr>
          <w:rFonts w:ascii="Tahoma" w:eastAsia="Tahoma" w:hAnsi="Tahoma" w:cs="Tahoma"/>
          <w:lang w:val="lt"/>
        </w:rPr>
      </w:pPr>
      <w:r w:rsidRPr="376E2ADE">
        <w:rPr>
          <w:rFonts w:ascii="Tahoma" w:eastAsia="Tahoma" w:hAnsi="Tahoma" w:cs="Tahoma"/>
          <w:lang w:val="lt"/>
        </w:rPr>
        <w:t>Jo teigimu,</w:t>
      </w:r>
      <w:r w:rsidR="5A7EDC55" w:rsidRPr="376E2ADE">
        <w:rPr>
          <w:rFonts w:ascii="Tahoma" w:eastAsia="Tahoma" w:hAnsi="Tahoma" w:cs="Tahoma"/>
          <w:lang w:val="lt"/>
        </w:rPr>
        <w:t xml:space="preserve"> viena iš pagrindinių rekomendacijų įrengiant vonios kambarį – </w:t>
      </w:r>
      <w:r w:rsidR="4037E552" w:rsidRPr="376E2ADE">
        <w:rPr>
          <w:rFonts w:ascii="Tahoma" w:eastAsia="Tahoma" w:hAnsi="Tahoma" w:cs="Tahoma"/>
          <w:lang w:val="lt"/>
        </w:rPr>
        <w:t xml:space="preserve">stengtis, kad </w:t>
      </w:r>
      <w:r w:rsidR="5A7EDC55" w:rsidRPr="376E2ADE">
        <w:rPr>
          <w:rFonts w:ascii="Tahoma" w:eastAsia="Tahoma" w:hAnsi="Tahoma" w:cs="Tahoma"/>
          <w:lang w:val="lt"/>
        </w:rPr>
        <w:t>priet</w:t>
      </w:r>
      <w:r w:rsidR="475DC572" w:rsidRPr="376E2ADE">
        <w:rPr>
          <w:rFonts w:ascii="Tahoma" w:eastAsia="Tahoma" w:hAnsi="Tahoma" w:cs="Tahoma"/>
          <w:lang w:val="lt"/>
        </w:rPr>
        <w:t>a</w:t>
      </w:r>
      <w:r w:rsidR="0552C110" w:rsidRPr="376E2ADE">
        <w:rPr>
          <w:rFonts w:ascii="Tahoma" w:eastAsia="Tahoma" w:hAnsi="Tahoma" w:cs="Tahoma"/>
          <w:lang w:val="lt"/>
        </w:rPr>
        <w:t xml:space="preserve">isai ir baldai </w:t>
      </w:r>
      <w:r w:rsidR="5A7EDC55" w:rsidRPr="376E2ADE">
        <w:rPr>
          <w:rFonts w:ascii="Tahoma" w:eastAsia="Tahoma" w:hAnsi="Tahoma" w:cs="Tahoma"/>
          <w:lang w:val="lt"/>
        </w:rPr>
        <w:t xml:space="preserve">būtų pakelti nuo grindų </w:t>
      </w:r>
      <w:r w:rsidR="55D85FA3" w:rsidRPr="376E2ADE">
        <w:rPr>
          <w:rFonts w:ascii="Tahoma" w:eastAsia="Tahoma" w:hAnsi="Tahoma" w:cs="Tahoma"/>
          <w:lang w:val="lt"/>
        </w:rPr>
        <w:t>be</w:t>
      </w:r>
      <w:r w:rsidR="5A7EDC55" w:rsidRPr="376E2ADE">
        <w:rPr>
          <w:rFonts w:ascii="Tahoma" w:eastAsia="Tahoma" w:hAnsi="Tahoma" w:cs="Tahoma"/>
          <w:lang w:val="lt"/>
        </w:rPr>
        <w:t xml:space="preserve">i </w:t>
      </w:r>
      <w:r w:rsidR="5008483C" w:rsidRPr="376E2ADE">
        <w:rPr>
          <w:rFonts w:ascii="Tahoma" w:eastAsia="Tahoma" w:hAnsi="Tahoma" w:cs="Tahoma"/>
          <w:lang w:val="lt"/>
        </w:rPr>
        <w:t xml:space="preserve">esant galimybei </w:t>
      </w:r>
      <w:r w:rsidR="08B398F1" w:rsidRPr="376E2ADE">
        <w:rPr>
          <w:rFonts w:ascii="Tahoma" w:eastAsia="Tahoma" w:hAnsi="Tahoma" w:cs="Tahoma"/>
          <w:lang w:val="lt"/>
        </w:rPr>
        <w:t>tvirtinami prie sienos</w:t>
      </w:r>
      <w:r w:rsidR="73CB843D" w:rsidRPr="376E2ADE">
        <w:rPr>
          <w:rFonts w:ascii="Tahoma" w:eastAsia="Tahoma" w:hAnsi="Tahoma" w:cs="Tahoma"/>
          <w:lang w:val="lt"/>
        </w:rPr>
        <w:t xml:space="preserve">, </w:t>
      </w:r>
      <w:r w:rsidR="3864FCDF" w:rsidRPr="376E2ADE">
        <w:rPr>
          <w:rFonts w:ascii="Tahoma" w:eastAsia="Tahoma" w:hAnsi="Tahoma" w:cs="Tahoma"/>
          <w:lang w:val="lt"/>
        </w:rPr>
        <w:t>kad</w:t>
      </w:r>
      <w:r w:rsidR="73CB843D" w:rsidRPr="376E2ADE">
        <w:rPr>
          <w:rFonts w:ascii="Tahoma" w:eastAsia="Tahoma" w:hAnsi="Tahoma" w:cs="Tahoma"/>
          <w:lang w:val="lt"/>
        </w:rPr>
        <w:t xml:space="preserve"> neliktų erdvių, kur nešvarumai ar drėgmė galėtų kauptis.</w:t>
      </w:r>
      <w:r w:rsidR="450D8C21" w:rsidRPr="376E2ADE">
        <w:rPr>
          <w:rFonts w:ascii="Tahoma" w:eastAsia="Tahoma" w:hAnsi="Tahoma" w:cs="Tahoma"/>
          <w:lang w:val="lt"/>
        </w:rPr>
        <w:t xml:space="preserve"> Pakabinami prietaisai taip pat nemažina erdvės, todėl vonios kambarys atrodo didesnis. </w:t>
      </w:r>
    </w:p>
    <w:p w14:paraId="43C5E078" w14:textId="78133CD2" w:rsidR="73CB843D" w:rsidRDefault="73CB843D" w:rsidP="376E2ADE">
      <w:pPr>
        <w:spacing w:after="120" w:line="257" w:lineRule="auto"/>
        <w:jc w:val="both"/>
        <w:rPr>
          <w:rFonts w:ascii="Tahoma" w:eastAsia="Tahoma" w:hAnsi="Tahoma" w:cs="Tahoma"/>
          <w:lang w:val="lt"/>
        </w:rPr>
      </w:pPr>
      <w:r w:rsidRPr="376E2ADE">
        <w:rPr>
          <w:rFonts w:ascii="Tahoma" w:eastAsia="Tahoma" w:hAnsi="Tahoma" w:cs="Tahoma"/>
          <w:lang w:val="lt"/>
        </w:rPr>
        <w:t>„</w:t>
      </w:r>
      <w:r w:rsidR="41D45C72" w:rsidRPr="376E2ADE">
        <w:rPr>
          <w:rFonts w:ascii="Tahoma" w:eastAsia="Tahoma" w:hAnsi="Tahoma" w:cs="Tahoma"/>
          <w:lang w:val="lt"/>
        </w:rPr>
        <w:t xml:space="preserve">Esame pastebėję, kad </w:t>
      </w:r>
      <w:r w:rsidR="1925901C" w:rsidRPr="376E2ADE">
        <w:rPr>
          <w:rFonts w:ascii="Tahoma" w:eastAsia="Tahoma" w:hAnsi="Tahoma" w:cs="Tahoma"/>
          <w:lang w:val="lt"/>
        </w:rPr>
        <w:t xml:space="preserve">neretai už ant grindų montuojamo </w:t>
      </w:r>
      <w:r w:rsidR="00127BD2">
        <w:rPr>
          <w:rFonts w:ascii="Tahoma" w:eastAsia="Tahoma" w:hAnsi="Tahoma" w:cs="Tahoma"/>
          <w:lang w:val="lt"/>
        </w:rPr>
        <w:t>WC</w:t>
      </w:r>
      <w:r w:rsidR="5A7EDC55" w:rsidRPr="376E2ADE">
        <w:rPr>
          <w:rFonts w:ascii="Tahoma" w:eastAsia="Tahoma" w:hAnsi="Tahoma" w:cs="Tahoma"/>
          <w:lang w:val="lt"/>
        </w:rPr>
        <w:t xml:space="preserve"> puod</w:t>
      </w:r>
      <w:r w:rsidR="15EB285D" w:rsidRPr="376E2ADE">
        <w:rPr>
          <w:rFonts w:ascii="Tahoma" w:eastAsia="Tahoma" w:hAnsi="Tahoma" w:cs="Tahoma"/>
          <w:lang w:val="lt"/>
        </w:rPr>
        <w:t xml:space="preserve">o </w:t>
      </w:r>
      <w:r w:rsidR="1681BD52" w:rsidRPr="376E2ADE">
        <w:rPr>
          <w:rFonts w:ascii="Tahoma" w:eastAsia="Tahoma" w:hAnsi="Tahoma" w:cs="Tahoma"/>
          <w:lang w:val="lt"/>
        </w:rPr>
        <w:t xml:space="preserve">ilgainiui atsiranda </w:t>
      </w:r>
      <w:r w:rsidR="15EB285D" w:rsidRPr="376E2ADE">
        <w:rPr>
          <w:rFonts w:ascii="Tahoma" w:eastAsia="Tahoma" w:hAnsi="Tahoma" w:cs="Tahoma"/>
          <w:lang w:val="lt"/>
        </w:rPr>
        <w:t>dulkių sankaupos su kondensat</w:t>
      </w:r>
      <w:r w:rsidR="1C51BEC1" w:rsidRPr="376E2ADE">
        <w:rPr>
          <w:rFonts w:ascii="Tahoma" w:eastAsia="Tahoma" w:hAnsi="Tahoma" w:cs="Tahoma"/>
          <w:lang w:val="lt"/>
        </w:rPr>
        <w:t xml:space="preserve">u, </w:t>
      </w:r>
      <w:r w:rsidR="7A0DDBF9" w:rsidRPr="376E2ADE">
        <w:rPr>
          <w:rFonts w:ascii="Tahoma" w:eastAsia="Tahoma" w:hAnsi="Tahoma" w:cs="Tahoma"/>
          <w:lang w:val="lt"/>
        </w:rPr>
        <w:t xml:space="preserve">kaupiasi </w:t>
      </w:r>
      <w:r w:rsidR="1C51BEC1" w:rsidRPr="376E2ADE">
        <w:rPr>
          <w:rFonts w:ascii="Tahoma" w:eastAsia="Tahoma" w:hAnsi="Tahoma" w:cs="Tahoma"/>
          <w:lang w:val="lt"/>
        </w:rPr>
        <w:t>įvairūs</w:t>
      </w:r>
      <w:r w:rsidR="15EB285D" w:rsidRPr="376E2ADE">
        <w:rPr>
          <w:rFonts w:ascii="Tahoma" w:eastAsia="Tahoma" w:hAnsi="Tahoma" w:cs="Tahoma"/>
          <w:lang w:val="lt"/>
        </w:rPr>
        <w:t xml:space="preserve"> nešvarumai arba </w:t>
      </w:r>
      <w:r w:rsidR="63123C0D" w:rsidRPr="376E2ADE">
        <w:rPr>
          <w:rFonts w:ascii="Tahoma" w:eastAsia="Tahoma" w:hAnsi="Tahoma" w:cs="Tahoma"/>
          <w:lang w:val="lt"/>
        </w:rPr>
        <w:t xml:space="preserve">net </w:t>
      </w:r>
      <w:r w:rsidR="15EB285D" w:rsidRPr="376E2ADE">
        <w:rPr>
          <w:rFonts w:ascii="Tahoma" w:eastAsia="Tahoma" w:hAnsi="Tahoma" w:cs="Tahoma"/>
          <w:lang w:val="lt"/>
        </w:rPr>
        <w:t>pelėsi</w:t>
      </w:r>
      <w:r w:rsidR="5B7EA697" w:rsidRPr="376E2ADE">
        <w:rPr>
          <w:rFonts w:ascii="Tahoma" w:eastAsia="Tahoma" w:hAnsi="Tahoma" w:cs="Tahoma"/>
          <w:lang w:val="lt"/>
        </w:rPr>
        <w:t>s.</w:t>
      </w:r>
      <w:r w:rsidR="15EB285D" w:rsidRPr="376E2ADE">
        <w:rPr>
          <w:rFonts w:ascii="Tahoma" w:eastAsia="Tahoma" w:hAnsi="Tahoma" w:cs="Tahoma"/>
          <w:lang w:val="lt"/>
        </w:rPr>
        <w:t xml:space="preserve"> </w:t>
      </w:r>
      <w:r w:rsidR="613F4DCF" w:rsidRPr="376E2ADE">
        <w:rPr>
          <w:rFonts w:ascii="Tahoma" w:eastAsia="Tahoma" w:hAnsi="Tahoma" w:cs="Tahoma"/>
          <w:lang w:val="lt"/>
        </w:rPr>
        <w:t xml:space="preserve">Priežastis paprasta, nedidelėje erdvėje sudėtinga kruopščiai išvalyti visas </w:t>
      </w:r>
      <w:r w:rsidR="55143FB0" w:rsidRPr="376E2ADE">
        <w:rPr>
          <w:rFonts w:ascii="Tahoma" w:eastAsia="Tahoma" w:hAnsi="Tahoma" w:cs="Tahoma"/>
          <w:lang w:val="lt"/>
        </w:rPr>
        <w:t xml:space="preserve">už </w:t>
      </w:r>
      <w:r w:rsidR="00127BD2">
        <w:rPr>
          <w:rFonts w:ascii="Tahoma" w:eastAsia="Tahoma" w:hAnsi="Tahoma" w:cs="Tahoma"/>
          <w:lang w:val="lt"/>
        </w:rPr>
        <w:t>WC</w:t>
      </w:r>
      <w:r w:rsidR="1E92FC42" w:rsidRPr="376E2ADE">
        <w:rPr>
          <w:rFonts w:ascii="Tahoma" w:eastAsia="Tahoma" w:hAnsi="Tahoma" w:cs="Tahoma"/>
          <w:lang w:val="lt"/>
        </w:rPr>
        <w:t xml:space="preserve"> puodo esančias vietas. Ši problema eliminuojama kuomet ir </w:t>
      </w:r>
      <w:r w:rsidR="00127BD2">
        <w:rPr>
          <w:rFonts w:ascii="Tahoma" w:eastAsia="Tahoma" w:hAnsi="Tahoma" w:cs="Tahoma"/>
          <w:lang w:val="lt"/>
        </w:rPr>
        <w:t>WC</w:t>
      </w:r>
      <w:r w:rsidR="1E92FC42" w:rsidRPr="376E2ADE">
        <w:rPr>
          <w:rFonts w:ascii="Tahoma" w:eastAsia="Tahoma" w:hAnsi="Tahoma" w:cs="Tahoma"/>
          <w:lang w:val="lt"/>
        </w:rPr>
        <w:t xml:space="preserve"> puodas ir </w:t>
      </w:r>
      <w:r w:rsidR="78EDFBBC" w:rsidRPr="376E2ADE">
        <w:rPr>
          <w:rFonts w:ascii="Tahoma" w:eastAsia="Tahoma" w:hAnsi="Tahoma" w:cs="Tahoma"/>
          <w:lang w:val="lt"/>
        </w:rPr>
        <w:t xml:space="preserve">kiti vonios kambario baldai yra ne statomi ant grindų, o kabinami ant sienos. Tuomet </w:t>
      </w:r>
      <w:r w:rsidR="58406E55" w:rsidRPr="376E2ADE">
        <w:rPr>
          <w:rFonts w:ascii="Tahoma" w:eastAsia="Tahoma" w:hAnsi="Tahoma" w:cs="Tahoma"/>
          <w:lang w:val="lt"/>
        </w:rPr>
        <w:t xml:space="preserve">yra žymiai patogesnis valymas, nebelieka </w:t>
      </w:r>
      <w:r w:rsidR="5A7EDC55" w:rsidRPr="376E2ADE">
        <w:rPr>
          <w:rFonts w:ascii="Tahoma" w:eastAsia="Tahoma" w:hAnsi="Tahoma" w:cs="Tahoma"/>
          <w:lang w:val="lt"/>
        </w:rPr>
        <w:t>užsistovinčios drėgmės</w:t>
      </w:r>
      <w:r w:rsidR="6FD12FBB" w:rsidRPr="376E2ADE">
        <w:rPr>
          <w:rFonts w:ascii="Tahoma" w:eastAsia="Tahoma" w:hAnsi="Tahoma" w:cs="Tahoma"/>
          <w:lang w:val="lt"/>
        </w:rPr>
        <w:t xml:space="preserve"> –</w:t>
      </w:r>
      <w:r w:rsidR="5A7EDC55" w:rsidRPr="376E2ADE">
        <w:rPr>
          <w:rFonts w:ascii="Tahoma" w:eastAsia="Tahoma" w:hAnsi="Tahoma" w:cs="Tahoma"/>
          <w:lang w:val="lt"/>
        </w:rPr>
        <w:t xml:space="preserve"> </w:t>
      </w:r>
      <w:r w:rsidR="6FC500CA" w:rsidRPr="376E2ADE">
        <w:rPr>
          <w:rFonts w:ascii="Tahoma" w:eastAsia="Tahoma" w:hAnsi="Tahoma" w:cs="Tahoma"/>
          <w:lang w:val="lt"/>
        </w:rPr>
        <w:t>t</w:t>
      </w:r>
      <w:r w:rsidR="5A7EDC55" w:rsidRPr="376E2ADE">
        <w:rPr>
          <w:rFonts w:ascii="Tahoma" w:eastAsia="Tahoma" w:hAnsi="Tahoma" w:cs="Tahoma"/>
          <w:lang w:val="lt"/>
        </w:rPr>
        <w:t>urime visiškai kitą švaros efektą</w:t>
      </w:r>
      <w:r w:rsidR="1102EF45" w:rsidRPr="376E2ADE">
        <w:rPr>
          <w:rFonts w:ascii="Tahoma" w:eastAsia="Tahoma" w:hAnsi="Tahoma" w:cs="Tahoma"/>
          <w:lang w:val="lt"/>
        </w:rPr>
        <w:t xml:space="preserve">“, – aiškina </w:t>
      </w:r>
      <w:r w:rsidR="15EC0955" w:rsidRPr="376E2ADE">
        <w:rPr>
          <w:rFonts w:ascii="Tahoma" w:eastAsia="Tahoma" w:hAnsi="Tahoma" w:cs="Tahoma"/>
          <w:lang w:val="lt"/>
        </w:rPr>
        <w:t>T. Ivanauskas.</w:t>
      </w:r>
    </w:p>
    <w:p w14:paraId="1A453B1F" w14:textId="00DD4637" w:rsidR="3E95DCA4" w:rsidRDefault="3E95DCA4" w:rsidP="376E2ADE">
      <w:pPr>
        <w:spacing w:after="120" w:line="257" w:lineRule="auto"/>
        <w:jc w:val="both"/>
        <w:rPr>
          <w:rFonts w:ascii="Tahoma" w:eastAsia="Tahoma" w:hAnsi="Tahoma" w:cs="Tahoma"/>
          <w:b/>
          <w:bCs/>
          <w:lang w:val="lt"/>
        </w:rPr>
      </w:pPr>
      <w:r w:rsidRPr="376E2ADE">
        <w:rPr>
          <w:rFonts w:ascii="Tahoma" w:eastAsia="Tahoma" w:hAnsi="Tahoma" w:cs="Tahoma"/>
          <w:b/>
          <w:bCs/>
          <w:lang w:val="lt"/>
        </w:rPr>
        <w:t xml:space="preserve">Nerasojantis veidrodis </w:t>
      </w:r>
      <w:r w:rsidR="1E1747E8" w:rsidRPr="376E2ADE">
        <w:rPr>
          <w:rFonts w:ascii="Tahoma" w:eastAsia="Tahoma" w:hAnsi="Tahoma" w:cs="Tahoma"/>
          <w:b/>
          <w:bCs/>
          <w:lang w:val="lt"/>
        </w:rPr>
        <w:t>– patogus vonios aksesuaras</w:t>
      </w:r>
    </w:p>
    <w:p w14:paraId="5CF05232" w14:textId="621A2B18" w:rsidR="2D7CCABB" w:rsidRDefault="2D7CCABB" w:rsidP="376E2ADE">
      <w:pPr>
        <w:spacing w:after="120" w:line="257" w:lineRule="auto"/>
        <w:jc w:val="both"/>
        <w:rPr>
          <w:rFonts w:ascii="Tahoma" w:eastAsia="Tahoma" w:hAnsi="Tahoma" w:cs="Tahoma"/>
          <w:lang w:val="lt"/>
        </w:rPr>
      </w:pPr>
      <w:r w:rsidRPr="376E2ADE">
        <w:rPr>
          <w:rFonts w:ascii="Tahoma" w:eastAsia="Tahoma" w:hAnsi="Tahoma" w:cs="Tahoma"/>
          <w:lang w:val="lt"/>
        </w:rPr>
        <w:t xml:space="preserve">Sanitarinių sistemų eksperto teigimu, </w:t>
      </w:r>
      <w:r w:rsidR="5F632BD3" w:rsidRPr="376E2ADE">
        <w:rPr>
          <w:rFonts w:ascii="Tahoma" w:eastAsia="Tahoma" w:hAnsi="Tahoma" w:cs="Tahoma"/>
          <w:lang w:val="lt"/>
        </w:rPr>
        <w:t xml:space="preserve">išspręsti </w:t>
      </w:r>
      <w:r w:rsidR="5BD96544" w:rsidRPr="376E2ADE">
        <w:rPr>
          <w:rFonts w:ascii="Tahoma" w:eastAsia="Tahoma" w:hAnsi="Tahoma" w:cs="Tahoma"/>
          <w:lang w:val="lt"/>
        </w:rPr>
        <w:t xml:space="preserve">itin dažną </w:t>
      </w:r>
      <w:r w:rsidR="5F632BD3" w:rsidRPr="376E2ADE">
        <w:rPr>
          <w:rFonts w:ascii="Tahoma" w:eastAsia="Tahoma" w:hAnsi="Tahoma" w:cs="Tahoma"/>
          <w:lang w:val="lt"/>
        </w:rPr>
        <w:t xml:space="preserve">dar </w:t>
      </w:r>
      <w:r w:rsidR="6D9E8C68" w:rsidRPr="376E2ADE">
        <w:rPr>
          <w:rFonts w:ascii="Tahoma" w:eastAsia="Tahoma" w:hAnsi="Tahoma" w:cs="Tahoma"/>
          <w:lang w:val="lt"/>
        </w:rPr>
        <w:t>vien</w:t>
      </w:r>
      <w:r w:rsidR="724D7E32" w:rsidRPr="376E2ADE">
        <w:rPr>
          <w:rFonts w:ascii="Tahoma" w:eastAsia="Tahoma" w:hAnsi="Tahoma" w:cs="Tahoma"/>
          <w:lang w:val="lt"/>
        </w:rPr>
        <w:t>o</w:t>
      </w:r>
      <w:r w:rsidR="6D9E8C68" w:rsidRPr="376E2ADE">
        <w:rPr>
          <w:rFonts w:ascii="Tahoma" w:eastAsia="Tahoma" w:hAnsi="Tahoma" w:cs="Tahoma"/>
          <w:lang w:val="lt"/>
        </w:rPr>
        <w:t xml:space="preserve"> svarb</w:t>
      </w:r>
      <w:r w:rsidR="1A441F13" w:rsidRPr="376E2ADE">
        <w:rPr>
          <w:rFonts w:ascii="Tahoma" w:eastAsia="Tahoma" w:hAnsi="Tahoma" w:cs="Tahoma"/>
          <w:lang w:val="lt"/>
        </w:rPr>
        <w:t>a</w:t>
      </w:r>
      <w:r w:rsidR="6D9E8C68" w:rsidRPr="376E2ADE">
        <w:rPr>
          <w:rFonts w:ascii="Tahoma" w:eastAsia="Tahoma" w:hAnsi="Tahoma" w:cs="Tahoma"/>
          <w:lang w:val="lt"/>
        </w:rPr>
        <w:t xml:space="preserve">us </w:t>
      </w:r>
      <w:r w:rsidR="1FFA76F4" w:rsidRPr="376E2ADE">
        <w:rPr>
          <w:rFonts w:ascii="Tahoma" w:eastAsia="Tahoma" w:hAnsi="Tahoma" w:cs="Tahoma"/>
          <w:lang w:val="lt"/>
        </w:rPr>
        <w:t xml:space="preserve">vonios </w:t>
      </w:r>
      <w:r w:rsidR="6D9E8C68" w:rsidRPr="376E2ADE">
        <w:rPr>
          <w:rFonts w:ascii="Tahoma" w:eastAsia="Tahoma" w:hAnsi="Tahoma" w:cs="Tahoma"/>
          <w:lang w:val="lt"/>
        </w:rPr>
        <w:t>aksesuar</w:t>
      </w:r>
      <w:r w:rsidR="7696E7C3" w:rsidRPr="376E2ADE">
        <w:rPr>
          <w:rFonts w:ascii="Tahoma" w:eastAsia="Tahoma" w:hAnsi="Tahoma" w:cs="Tahoma"/>
          <w:lang w:val="lt"/>
        </w:rPr>
        <w:t>o</w:t>
      </w:r>
      <w:r w:rsidR="6D9E8C68" w:rsidRPr="376E2ADE">
        <w:rPr>
          <w:rFonts w:ascii="Tahoma" w:eastAsia="Tahoma" w:hAnsi="Tahoma" w:cs="Tahoma"/>
          <w:lang w:val="lt"/>
        </w:rPr>
        <w:t xml:space="preserve"> </w:t>
      </w:r>
      <w:r w:rsidR="3612E6CD" w:rsidRPr="376E2ADE">
        <w:rPr>
          <w:rFonts w:ascii="Tahoma" w:eastAsia="Tahoma" w:hAnsi="Tahoma" w:cs="Tahoma"/>
          <w:lang w:val="lt"/>
        </w:rPr>
        <w:t>– veidrod</w:t>
      </w:r>
      <w:r w:rsidR="524CC469" w:rsidRPr="376E2ADE">
        <w:rPr>
          <w:rFonts w:ascii="Tahoma" w:eastAsia="Tahoma" w:hAnsi="Tahoma" w:cs="Tahoma"/>
          <w:lang w:val="lt"/>
        </w:rPr>
        <w:t>žio rasojimo problemą gali</w:t>
      </w:r>
      <w:r w:rsidR="09A37E44" w:rsidRPr="376E2ADE">
        <w:rPr>
          <w:rFonts w:ascii="Tahoma" w:eastAsia="Tahoma" w:hAnsi="Tahoma" w:cs="Tahoma"/>
          <w:lang w:val="lt"/>
        </w:rPr>
        <w:t>ma</w:t>
      </w:r>
      <w:r w:rsidR="524CC469" w:rsidRPr="376E2ADE">
        <w:rPr>
          <w:rFonts w:ascii="Tahoma" w:eastAsia="Tahoma" w:hAnsi="Tahoma" w:cs="Tahoma"/>
          <w:lang w:val="lt"/>
        </w:rPr>
        <w:t xml:space="preserve"> </w:t>
      </w:r>
      <w:r w:rsidR="0F6BB8D0" w:rsidRPr="376E2ADE">
        <w:rPr>
          <w:rFonts w:ascii="Tahoma" w:eastAsia="Tahoma" w:hAnsi="Tahoma" w:cs="Tahoma"/>
          <w:lang w:val="lt"/>
        </w:rPr>
        <w:t xml:space="preserve">pasitelkus </w:t>
      </w:r>
      <w:r w:rsidR="524CC469" w:rsidRPr="376E2ADE">
        <w:rPr>
          <w:rFonts w:ascii="Tahoma" w:eastAsia="Tahoma" w:hAnsi="Tahoma" w:cs="Tahoma"/>
          <w:lang w:val="lt"/>
        </w:rPr>
        <w:t>šiuolaikin</w:t>
      </w:r>
      <w:r w:rsidR="68F5F0DC" w:rsidRPr="376E2ADE">
        <w:rPr>
          <w:rFonts w:ascii="Tahoma" w:eastAsia="Tahoma" w:hAnsi="Tahoma" w:cs="Tahoma"/>
          <w:lang w:val="lt"/>
        </w:rPr>
        <w:t>es</w:t>
      </w:r>
      <w:r w:rsidR="524CC469" w:rsidRPr="376E2ADE">
        <w:rPr>
          <w:rFonts w:ascii="Tahoma" w:eastAsia="Tahoma" w:hAnsi="Tahoma" w:cs="Tahoma"/>
          <w:lang w:val="lt"/>
        </w:rPr>
        <w:t xml:space="preserve"> technologij</w:t>
      </w:r>
      <w:r w:rsidR="51EE99C7" w:rsidRPr="376E2ADE">
        <w:rPr>
          <w:rFonts w:ascii="Tahoma" w:eastAsia="Tahoma" w:hAnsi="Tahoma" w:cs="Tahoma"/>
          <w:lang w:val="lt"/>
        </w:rPr>
        <w:t>a</w:t>
      </w:r>
      <w:r w:rsidR="524CC469" w:rsidRPr="376E2ADE">
        <w:rPr>
          <w:rFonts w:ascii="Tahoma" w:eastAsia="Tahoma" w:hAnsi="Tahoma" w:cs="Tahoma"/>
          <w:lang w:val="lt"/>
        </w:rPr>
        <w:t>s.</w:t>
      </w:r>
    </w:p>
    <w:p w14:paraId="6536FA1B" w14:textId="1D7577D0" w:rsidR="6F5C8740" w:rsidRDefault="6F5C8740" w:rsidP="376E2ADE">
      <w:pPr>
        <w:spacing w:after="120" w:line="257" w:lineRule="auto"/>
        <w:jc w:val="both"/>
        <w:rPr>
          <w:rFonts w:ascii="Tahoma" w:eastAsia="Tahoma" w:hAnsi="Tahoma" w:cs="Tahoma"/>
          <w:lang w:val="lt"/>
        </w:rPr>
      </w:pPr>
      <w:r w:rsidRPr="35FC13FB">
        <w:rPr>
          <w:rFonts w:ascii="Tahoma" w:eastAsia="Tahoma" w:hAnsi="Tahoma" w:cs="Tahoma"/>
          <w:lang w:val="lt"/>
        </w:rPr>
        <w:t xml:space="preserve">„Pavyzdžiui, </w:t>
      </w:r>
      <w:r w:rsidR="00BC4CFD" w:rsidRPr="35FC13FB">
        <w:rPr>
          <w:rFonts w:ascii="Tahoma" w:eastAsia="Tahoma" w:hAnsi="Tahoma" w:cs="Tahoma"/>
          <w:lang w:val="lt"/>
        </w:rPr>
        <w:t>mūsų turimuose „O</w:t>
      </w:r>
      <w:r w:rsidRPr="35FC13FB">
        <w:rPr>
          <w:rFonts w:ascii="Tahoma" w:eastAsia="Tahoma" w:hAnsi="Tahoma" w:cs="Tahoma"/>
          <w:lang w:val="lt"/>
        </w:rPr>
        <w:t>ption</w:t>
      </w:r>
      <w:r w:rsidR="24315311" w:rsidRPr="35FC13FB">
        <w:rPr>
          <w:rFonts w:ascii="Tahoma" w:eastAsia="Tahoma" w:hAnsi="Tahoma" w:cs="Tahoma"/>
          <w:lang w:val="lt"/>
        </w:rPr>
        <w:t xml:space="preserve"> Plus Square</w:t>
      </w:r>
      <w:r w:rsidR="00BC4CFD" w:rsidRPr="35FC13FB">
        <w:rPr>
          <w:rFonts w:ascii="Tahoma" w:eastAsia="Tahoma" w:hAnsi="Tahoma" w:cs="Tahoma"/>
          <w:lang w:val="lt"/>
        </w:rPr>
        <w:t>“</w:t>
      </w:r>
      <w:r w:rsidRPr="35FC13FB">
        <w:rPr>
          <w:rFonts w:ascii="Tahoma" w:eastAsia="Tahoma" w:hAnsi="Tahoma" w:cs="Tahoma"/>
          <w:lang w:val="lt"/>
        </w:rPr>
        <w:t xml:space="preserve"> </w:t>
      </w:r>
      <w:r w:rsidR="11F4FAC1" w:rsidRPr="35FC13FB">
        <w:rPr>
          <w:rFonts w:ascii="Tahoma" w:eastAsia="Tahoma" w:hAnsi="Tahoma" w:cs="Tahoma"/>
          <w:lang w:val="lt"/>
        </w:rPr>
        <w:t xml:space="preserve">ir „Xeno2“ </w:t>
      </w:r>
      <w:r w:rsidRPr="35FC13FB">
        <w:rPr>
          <w:rFonts w:ascii="Tahoma" w:eastAsia="Tahoma" w:hAnsi="Tahoma" w:cs="Tahoma"/>
          <w:lang w:val="lt"/>
        </w:rPr>
        <w:t>serij</w:t>
      </w:r>
      <w:r w:rsidR="1DCABCAD" w:rsidRPr="35FC13FB">
        <w:rPr>
          <w:rFonts w:ascii="Tahoma" w:eastAsia="Tahoma" w:hAnsi="Tahoma" w:cs="Tahoma"/>
          <w:lang w:val="lt"/>
        </w:rPr>
        <w:t xml:space="preserve">ų </w:t>
      </w:r>
      <w:r w:rsidRPr="35FC13FB">
        <w:rPr>
          <w:rFonts w:ascii="Tahoma" w:eastAsia="Tahoma" w:hAnsi="Tahoma" w:cs="Tahoma"/>
          <w:lang w:val="lt"/>
        </w:rPr>
        <w:t>veidrodži</w:t>
      </w:r>
      <w:r w:rsidR="4EAEF9D9" w:rsidRPr="35FC13FB">
        <w:rPr>
          <w:rFonts w:ascii="Tahoma" w:eastAsia="Tahoma" w:hAnsi="Tahoma" w:cs="Tahoma"/>
          <w:lang w:val="lt"/>
        </w:rPr>
        <w:t xml:space="preserve">uose yra sumontuotas </w:t>
      </w:r>
      <w:r w:rsidR="663FBB3F" w:rsidRPr="35FC13FB">
        <w:rPr>
          <w:rFonts w:ascii="Tahoma" w:eastAsia="Tahoma" w:hAnsi="Tahoma" w:cs="Tahoma"/>
          <w:lang w:val="lt"/>
        </w:rPr>
        <w:t xml:space="preserve">šildantis kilimėlis su </w:t>
      </w:r>
      <w:r w:rsidR="4EAEF9D9" w:rsidRPr="35FC13FB">
        <w:rPr>
          <w:rFonts w:ascii="Tahoma" w:eastAsia="Tahoma" w:hAnsi="Tahoma" w:cs="Tahoma"/>
          <w:lang w:val="lt"/>
        </w:rPr>
        <w:t>nuo rasojimo apsauganči</w:t>
      </w:r>
      <w:r w:rsidR="5BFA1DA5" w:rsidRPr="35FC13FB">
        <w:rPr>
          <w:rFonts w:ascii="Tahoma" w:eastAsia="Tahoma" w:hAnsi="Tahoma" w:cs="Tahoma"/>
          <w:lang w:val="lt"/>
        </w:rPr>
        <w:t>a</w:t>
      </w:r>
      <w:r w:rsidR="4EAEF9D9" w:rsidRPr="35FC13FB">
        <w:rPr>
          <w:rFonts w:ascii="Tahoma" w:eastAsia="Tahoma" w:hAnsi="Tahoma" w:cs="Tahoma"/>
          <w:lang w:val="lt"/>
        </w:rPr>
        <w:t xml:space="preserve"> funkcij</w:t>
      </w:r>
      <w:r w:rsidR="47A4F934" w:rsidRPr="35FC13FB">
        <w:rPr>
          <w:rFonts w:ascii="Tahoma" w:eastAsia="Tahoma" w:hAnsi="Tahoma" w:cs="Tahoma"/>
          <w:lang w:val="lt"/>
        </w:rPr>
        <w:t>a.</w:t>
      </w:r>
      <w:r w:rsidR="4EAEF9D9" w:rsidRPr="35FC13FB">
        <w:rPr>
          <w:rFonts w:ascii="Tahoma" w:eastAsia="Tahoma" w:hAnsi="Tahoma" w:cs="Tahoma"/>
          <w:lang w:val="lt"/>
        </w:rPr>
        <w:t xml:space="preserve"> </w:t>
      </w:r>
      <w:r w:rsidR="6D9E8C68" w:rsidRPr="35FC13FB">
        <w:rPr>
          <w:rFonts w:ascii="Tahoma" w:eastAsia="Tahoma" w:hAnsi="Tahoma" w:cs="Tahoma"/>
          <w:lang w:val="lt"/>
        </w:rPr>
        <w:t>Ji užtikrina, kad išėjus iš dušo ar vonios</w:t>
      </w:r>
      <w:r w:rsidR="354A7066" w:rsidRPr="35FC13FB">
        <w:rPr>
          <w:rFonts w:ascii="Tahoma" w:eastAsia="Tahoma" w:hAnsi="Tahoma" w:cs="Tahoma"/>
          <w:lang w:val="lt"/>
        </w:rPr>
        <w:t>,</w:t>
      </w:r>
      <w:r w:rsidR="6D9E8C68" w:rsidRPr="35FC13FB">
        <w:rPr>
          <w:rFonts w:ascii="Tahoma" w:eastAsia="Tahoma" w:hAnsi="Tahoma" w:cs="Tahoma"/>
          <w:lang w:val="lt"/>
        </w:rPr>
        <w:t xml:space="preserve"> veidrodis niekada nebus aprasojęs ir galėsime patogiai atlikti kasdienes procedūras. </w:t>
      </w:r>
      <w:r w:rsidR="51DB287E" w:rsidRPr="35FC13FB">
        <w:rPr>
          <w:rFonts w:ascii="Tahoma" w:eastAsia="Tahoma" w:hAnsi="Tahoma" w:cs="Tahoma"/>
          <w:lang w:val="lt"/>
        </w:rPr>
        <w:t xml:space="preserve">Svarbu ir tai, kad šis sprendinys yra </w:t>
      </w:r>
      <w:r w:rsidR="6DAC7C98" w:rsidRPr="35FC13FB">
        <w:rPr>
          <w:rFonts w:ascii="Tahoma" w:eastAsia="Tahoma" w:hAnsi="Tahoma" w:cs="Tahoma"/>
          <w:lang w:val="lt"/>
        </w:rPr>
        <w:t xml:space="preserve">ir </w:t>
      </w:r>
      <w:r w:rsidR="51DB287E" w:rsidRPr="35FC13FB">
        <w:rPr>
          <w:rFonts w:ascii="Tahoma" w:eastAsia="Tahoma" w:hAnsi="Tahoma" w:cs="Tahoma"/>
          <w:lang w:val="lt"/>
        </w:rPr>
        <w:t>energiją taupantis, nes</w:t>
      </w:r>
      <w:r w:rsidR="00EC77D8" w:rsidRPr="35FC13FB">
        <w:rPr>
          <w:rFonts w:ascii="Tahoma" w:eastAsia="Tahoma" w:hAnsi="Tahoma" w:cs="Tahoma"/>
          <w:lang w:val="lt"/>
        </w:rPr>
        <w:t>,</w:t>
      </w:r>
      <w:r w:rsidR="51DB287E" w:rsidRPr="35FC13FB">
        <w:rPr>
          <w:rFonts w:ascii="Tahoma" w:eastAsia="Tahoma" w:hAnsi="Tahoma" w:cs="Tahoma"/>
          <w:lang w:val="lt"/>
        </w:rPr>
        <w:t xml:space="preserve"> </w:t>
      </w:r>
      <w:r w:rsidR="55075723" w:rsidRPr="35FC13FB">
        <w:rPr>
          <w:rFonts w:ascii="Tahoma" w:eastAsia="Tahoma" w:hAnsi="Tahoma" w:cs="Tahoma"/>
          <w:lang w:val="lt"/>
        </w:rPr>
        <w:t>tarkime</w:t>
      </w:r>
      <w:r w:rsidR="00EC77D8" w:rsidRPr="35FC13FB">
        <w:rPr>
          <w:rFonts w:ascii="Tahoma" w:eastAsia="Tahoma" w:hAnsi="Tahoma" w:cs="Tahoma"/>
          <w:lang w:val="lt"/>
        </w:rPr>
        <w:t>,</w:t>
      </w:r>
      <w:r w:rsidR="55075723" w:rsidRPr="35FC13FB">
        <w:rPr>
          <w:rFonts w:ascii="Tahoma" w:eastAsia="Tahoma" w:hAnsi="Tahoma" w:cs="Tahoma"/>
          <w:lang w:val="lt"/>
        </w:rPr>
        <w:t xml:space="preserve"> </w:t>
      </w:r>
      <w:r w:rsidR="51DB287E" w:rsidRPr="35FC13FB">
        <w:rPr>
          <w:rFonts w:ascii="Tahoma" w:eastAsia="Tahoma" w:hAnsi="Tahoma" w:cs="Tahoma"/>
          <w:lang w:val="lt"/>
        </w:rPr>
        <w:t xml:space="preserve">pamiršus </w:t>
      </w:r>
      <w:r w:rsidR="51DB287E" w:rsidRPr="35FC13FB">
        <w:rPr>
          <w:rFonts w:ascii="Tahoma" w:eastAsia="Tahoma" w:hAnsi="Tahoma" w:cs="Tahoma"/>
          <w:lang w:val="lt"/>
        </w:rPr>
        <w:lastRenderedPageBreak/>
        <w:t>išjungti</w:t>
      </w:r>
      <w:r w:rsidR="3B2BD7DD" w:rsidRPr="35FC13FB">
        <w:rPr>
          <w:rFonts w:ascii="Tahoma" w:eastAsia="Tahoma" w:hAnsi="Tahoma" w:cs="Tahoma"/>
          <w:lang w:val="lt"/>
        </w:rPr>
        <w:t xml:space="preserve"> šią funkciją</w:t>
      </w:r>
      <w:r w:rsidR="51DB287E" w:rsidRPr="35FC13FB">
        <w:rPr>
          <w:rFonts w:ascii="Tahoma" w:eastAsia="Tahoma" w:hAnsi="Tahoma" w:cs="Tahoma"/>
          <w:lang w:val="lt"/>
        </w:rPr>
        <w:t xml:space="preserve">, </w:t>
      </w:r>
      <w:r w:rsidR="3E784A14" w:rsidRPr="35FC13FB">
        <w:rPr>
          <w:rFonts w:ascii="Tahoma" w:eastAsia="Tahoma" w:hAnsi="Tahoma" w:cs="Tahoma"/>
          <w:lang w:val="lt"/>
        </w:rPr>
        <w:t xml:space="preserve">„Option Plus Square“ </w:t>
      </w:r>
      <w:r w:rsidR="28B7D4EC" w:rsidRPr="35FC13FB">
        <w:rPr>
          <w:rFonts w:ascii="Tahoma" w:eastAsia="Tahoma" w:hAnsi="Tahoma" w:cs="Tahoma"/>
          <w:lang w:val="lt"/>
        </w:rPr>
        <w:t xml:space="preserve">veidrodžio šildymas </w:t>
      </w:r>
      <w:r w:rsidR="4EADEFF9" w:rsidRPr="35FC13FB">
        <w:rPr>
          <w:rFonts w:ascii="Tahoma" w:eastAsia="Tahoma" w:hAnsi="Tahoma" w:cs="Tahoma"/>
          <w:lang w:val="lt"/>
        </w:rPr>
        <w:t>automatiškai išsijung</w:t>
      </w:r>
      <w:r w:rsidR="0E354FD0" w:rsidRPr="35FC13FB">
        <w:rPr>
          <w:rFonts w:ascii="Tahoma" w:eastAsia="Tahoma" w:hAnsi="Tahoma" w:cs="Tahoma"/>
          <w:lang w:val="lt"/>
        </w:rPr>
        <w:t>s</w:t>
      </w:r>
      <w:r w:rsidR="4EADEFF9" w:rsidRPr="35FC13FB">
        <w:rPr>
          <w:rFonts w:ascii="Tahoma" w:eastAsia="Tahoma" w:hAnsi="Tahoma" w:cs="Tahoma"/>
          <w:lang w:val="lt"/>
        </w:rPr>
        <w:t xml:space="preserve"> po 30 min</w:t>
      </w:r>
      <w:r w:rsidR="09E08576" w:rsidRPr="35FC13FB">
        <w:rPr>
          <w:rFonts w:ascii="Tahoma" w:eastAsia="Tahoma" w:hAnsi="Tahoma" w:cs="Tahoma"/>
          <w:lang w:val="lt"/>
        </w:rPr>
        <w:t xml:space="preserve">učių ir </w:t>
      </w:r>
      <w:r w:rsidR="2810CF16" w:rsidRPr="35FC13FB">
        <w:rPr>
          <w:rFonts w:ascii="Tahoma" w:eastAsia="Tahoma" w:hAnsi="Tahoma" w:cs="Tahoma"/>
          <w:lang w:val="lt"/>
        </w:rPr>
        <w:t>antikondensacinės funkcijos nebelik</w:t>
      </w:r>
      <w:r w:rsidR="6E146F8D" w:rsidRPr="35FC13FB">
        <w:rPr>
          <w:rFonts w:ascii="Tahoma" w:eastAsia="Tahoma" w:hAnsi="Tahoma" w:cs="Tahoma"/>
          <w:lang w:val="lt"/>
        </w:rPr>
        <w:t>s</w:t>
      </w:r>
      <w:r w:rsidR="2810CF16" w:rsidRPr="35FC13FB">
        <w:rPr>
          <w:rFonts w:ascii="Tahoma" w:eastAsia="Tahoma" w:hAnsi="Tahoma" w:cs="Tahoma"/>
          <w:lang w:val="lt"/>
        </w:rPr>
        <w:t>“, – sako T. Ivanauskas.</w:t>
      </w:r>
    </w:p>
    <w:p w14:paraId="2A7F5F2D" w14:textId="46696907" w:rsidR="2810CF16" w:rsidRDefault="2810CF16" w:rsidP="376E2ADE">
      <w:pPr>
        <w:spacing w:after="120" w:line="257" w:lineRule="auto"/>
        <w:jc w:val="both"/>
        <w:rPr>
          <w:rFonts w:ascii="Tahoma" w:eastAsia="Tahoma" w:hAnsi="Tahoma" w:cs="Tahoma"/>
          <w:lang w:val="lt"/>
        </w:rPr>
      </w:pPr>
      <w:r w:rsidRPr="376E2ADE">
        <w:rPr>
          <w:rFonts w:ascii="Tahoma" w:eastAsia="Tahoma" w:hAnsi="Tahoma" w:cs="Tahoma"/>
          <w:lang w:val="lt"/>
        </w:rPr>
        <w:t>Vis dėlto jo teigimu</w:t>
      </w:r>
      <w:r w:rsidR="58B7B7EA" w:rsidRPr="376E2ADE">
        <w:rPr>
          <w:rFonts w:ascii="Tahoma" w:eastAsia="Tahoma" w:hAnsi="Tahoma" w:cs="Tahoma"/>
          <w:lang w:val="lt"/>
        </w:rPr>
        <w:t>,</w:t>
      </w:r>
      <w:r w:rsidRPr="376E2ADE">
        <w:rPr>
          <w:rFonts w:ascii="Tahoma" w:eastAsia="Tahoma" w:hAnsi="Tahoma" w:cs="Tahoma"/>
          <w:lang w:val="lt"/>
        </w:rPr>
        <w:t xml:space="preserve"> vien</w:t>
      </w:r>
      <w:r w:rsidR="008254EA">
        <w:rPr>
          <w:rFonts w:ascii="Tahoma" w:eastAsia="Tahoma" w:hAnsi="Tahoma" w:cs="Tahoma"/>
          <w:lang w:val="lt"/>
        </w:rPr>
        <w:t>as</w:t>
      </w:r>
      <w:r w:rsidRPr="376E2ADE">
        <w:rPr>
          <w:rFonts w:ascii="Tahoma" w:eastAsia="Tahoma" w:hAnsi="Tahoma" w:cs="Tahoma"/>
          <w:lang w:val="lt"/>
        </w:rPr>
        <w:t xml:space="preserve"> svarbi</w:t>
      </w:r>
      <w:r w:rsidR="0D341D43" w:rsidRPr="376E2ADE">
        <w:rPr>
          <w:rFonts w:ascii="Tahoma" w:eastAsia="Tahoma" w:hAnsi="Tahoma" w:cs="Tahoma"/>
          <w:lang w:val="lt"/>
        </w:rPr>
        <w:t>a</w:t>
      </w:r>
      <w:r w:rsidRPr="376E2ADE">
        <w:rPr>
          <w:rFonts w:ascii="Tahoma" w:eastAsia="Tahoma" w:hAnsi="Tahoma" w:cs="Tahoma"/>
          <w:lang w:val="lt"/>
        </w:rPr>
        <w:t>u</w:t>
      </w:r>
      <w:r w:rsidR="0D341D43" w:rsidRPr="376E2ADE">
        <w:rPr>
          <w:rFonts w:ascii="Tahoma" w:eastAsia="Tahoma" w:hAnsi="Tahoma" w:cs="Tahoma"/>
          <w:lang w:val="lt"/>
        </w:rPr>
        <w:t>si</w:t>
      </w:r>
      <w:r w:rsidR="008254EA">
        <w:rPr>
          <w:rFonts w:ascii="Tahoma" w:eastAsia="Tahoma" w:hAnsi="Tahoma" w:cs="Tahoma"/>
          <w:lang w:val="lt"/>
        </w:rPr>
        <w:t>ų</w:t>
      </w:r>
      <w:r w:rsidRPr="376E2ADE">
        <w:rPr>
          <w:rFonts w:ascii="Tahoma" w:eastAsia="Tahoma" w:hAnsi="Tahoma" w:cs="Tahoma"/>
          <w:lang w:val="lt"/>
        </w:rPr>
        <w:t xml:space="preserve"> veiksni</w:t>
      </w:r>
      <w:r w:rsidR="008254EA">
        <w:rPr>
          <w:rFonts w:ascii="Tahoma" w:eastAsia="Tahoma" w:hAnsi="Tahoma" w:cs="Tahoma"/>
          <w:lang w:val="lt"/>
        </w:rPr>
        <w:t>ų</w:t>
      </w:r>
      <w:r w:rsidR="00EC77D8">
        <w:rPr>
          <w:rFonts w:ascii="Tahoma" w:eastAsia="Tahoma" w:hAnsi="Tahoma" w:cs="Tahoma"/>
          <w:lang w:val="lt"/>
        </w:rPr>
        <w:t>,</w:t>
      </w:r>
      <w:r w:rsidRPr="376E2ADE">
        <w:rPr>
          <w:rFonts w:ascii="Tahoma" w:eastAsia="Tahoma" w:hAnsi="Tahoma" w:cs="Tahoma"/>
          <w:lang w:val="lt"/>
        </w:rPr>
        <w:t xml:space="preserve"> leidžianči</w:t>
      </w:r>
      <w:r w:rsidR="008254EA">
        <w:rPr>
          <w:rFonts w:ascii="Tahoma" w:eastAsia="Tahoma" w:hAnsi="Tahoma" w:cs="Tahoma"/>
          <w:lang w:val="lt"/>
        </w:rPr>
        <w:t>ų</w:t>
      </w:r>
      <w:r w:rsidR="79654551" w:rsidRPr="376E2ADE">
        <w:rPr>
          <w:rFonts w:ascii="Tahoma" w:eastAsia="Tahoma" w:hAnsi="Tahoma" w:cs="Tahoma"/>
          <w:lang w:val="lt"/>
        </w:rPr>
        <w:t xml:space="preserve"> išlaikyti </w:t>
      </w:r>
      <w:r w:rsidR="0751B901" w:rsidRPr="376E2ADE">
        <w:rPr>
          <w:rFonts w:ascii="Tahoma" w:eastAsia="Tahoma" w:hAnsi="Tahoma" w:cs="Tahoma"/>
          <w:lang w:val="lt"/>
        </w:rPr>
        <w:t xml:space="preserve">tinkamą </w:t>
      </w:r>
      <w:r w:rsidR="79654551" w:rsidRPr="376E2ADE">
        <w:rPr>
          <w:rFonts w:ascii="Tahoma" w:eastAsia="Tahoma" w:hAnsi="Tahoma" w:cs="Tahoma"/>
          <w:lang w:val="lt"/>
        </w:rPr>
        <w:t>drėgmei atsparaus interjero būklę</w:t>
      </w:r>
      <w:r w:rsidR="00EC77D8">
        <w:rPr>
          <w:rFonts w:ascii="Tahoma" w:eastAsia="Tahoma" w:hAnsi="Tahoma" w:cs="Tahoma"/>
          <w:lang w:val="lt"/>
        </w:rPr>
        <w:t>,</w:t>
      </w:r>
      <w:r w:rsidR="79654551" w:rsidRPr="376E2ADE">
        <w:rPr>
          <w:rFonts w:ascii="Tahoma" w:eastAsia="Tahoma" w:hAnsi="Tahoma" w:cs="Tahoma"/>
          <w:lang w:val="lt"/>
        </w:rPr>
        <w:t xml:space="preserve"> yra gerai </w:t>
      </w:r>
      <w:r w:rsidR="5DBF35C6" w:rsidRPr="376E2ADE">
        <w:rPr>
          <w:rFonts w:ascii="Tahoma" w:eastAsia="Tahoma" w:hAnsi="Tahoma" w:cs="Tahoma"/>
          <w:lang w:val="lt"/>
        </w:rPr>
        <w:t>veikianti vonios ventiliacija</w:t>
      </w:r>
      <w:r w:rsidR="79654551" w:rsidRPr="376E2ADE">
        <w:rPr>
          <w:rFonts w:ascii="Tahoma" w:eastAsia="Tahoma" w:hAnsi="Tahoma" w:cs="Tahoma"/>
          <w:lang w:val="lt"/>
        </w:rPr>
        <w:t>.</w:t>
      </w:r>
      <w:r w:rsidR="1FC4D6C3" w:rsidRPr="376E2ADE">
        <w:rPr>
          <w:rFonts w:ascii="Tahoma" w:eastAsia="Tahoma" w:hAnsi="Tahoma" w:cs="Tahoma"/>
          <w:lang w:val="lt"/>
        </w:rPr>
        <w:t xml:space="preserve"> </w:t>
      </w:r>
      <w:r w:rsidR="7864116B" w:rsidRPr="376E2ADE">
        <w:rPr>
          <w:rFonts w:ascii="Tahoma" w:eastAsia="Tahoma" w:hAnsi="Tahoma" w:cs="Tahoma"/>
          <w:lang w:val="lt"/>
        </w:rPr>
        <w:t>Sanitarinių sistemų</w:t>
      </w:r>
      <w:r w:rsidR="79654551" w:rsidRPr="376E2ADE">
        <w:rPr>
          <w:rFonts w:ascii="Tahoma" w:eastAsia="Tahoma" w:hAnsi="Tahoma" w:cs="Tahoma"/>
          <w:lang w:val="lt"/>
        </w:rPr>
        <w:t xml:space="preserve"> </w:t>
      </w:r>
      <w:r w:rsidR="0B13A276" w:rsidRPr="376E2ADE">
        <w:rPr>
          <w:rFonts w:ascii="Tahoma" w:eastAsia="Tahoma" w:hAnsi="Tahoma" w:cs="Tahoma"/>
          <w:lang w:val="lt"/>
        </w:rPr>
        <w:t>gamintojos atstovui antrina ir su drėgmės pasekm</w:t>
      </w:r>
      <w:r w:rsidR="2F3E8B11" w:rsidRPr="376E2ADE">
        <w:rPr>
          <w:rFonts w:ascii="Tahoma" w:eastAsia="Tahoma" w:hAnsi="Tahoma" w:cs="Tahoma"/>
          <w:lang w:val="lt"/>
        </w:rPr>
        <w:t>ėmis</w:t>
      </w:r>
      <w:r w:rsidR="0B13A276" w:rsidRPr="376E2ADE">
        <w:rPr>
          <w:rFonts w:ascii="Tahoma" w:eastAsia="Tahoma" w:hAnsi="Tahoma" w:cs="Tahoma"/>
          <w:lang w:val="lt"/>
        </w:rPr>
        <w:t xml:space="preserve"> vonioje – pelėsiu </w:t>
      </w:r>
      <w:r w:rsidR="10611626" w:rsidRPr="376E2ADE">
        <w:rPr>
          <w:rFonts w:ascii="Tahoma" w:eastAsia="Tahoma" w:hAnsi="Tahoma" w:cs="Tahoma"/>
          <w:lang w:val="lt"/>
        </w:rPr>
        <w:t xml:space="preserve">– </w:t>
      </w:r>
      <w:r w:rsidR="0B13A276" w:rsidRPr="376E2ADE">
        <w:rPr>
          <w:rFonts w:ascii="Tahoma" w:eastAsia="Tahoma" w:hAnsi="Tahoma" w:cs="Tahoma"/>
          <w:lang w:val="lt"/>
        </w:rPr>
        <w:t>kovojančios</w:t>
      </w:r>
      <w:r w:rsidR="34CFC2C4" w:rsidRPr="376E2ADE">
        <w:rPr>
          <w:rFonts w:ascii="Tahoma" w:eastAsia="Tahoma" w:hAnsi="Tahoma" w:cs="Tahoma"/>
          <w:lang w:val="lt"/>
        </w:rPr>
        <w:t xml:space="preserve"> įmonės</w:t>
      </w:r>
      <w:r w:rsidR="0B13A276" w:rsidRPr="376E2ADE">
        <w:rPr>
          <w:rFonts w:ascii="Tahoma" w:eastAsia="Tahoma" w:hAnsi="Tahoma" w:cs="Tahoma"/>
          <w:lang w:val="lt"/>
        </w:rPr>
        <w:t xml:space="preserve"> </w:t>
      </w:r>
      <w:r w:rsidR="2EED5E82" w:rsidRPr="376E2ADE">
        <w:rPr>
          <w:rFonts w:ascii="Tahoma" w:eastAsia="Tahoma" w:hAnsi="Tahoma" w:cs="Tahoma"/>
          <w:lang w:val="lt"/>
        </w:rPr>
        <w:t xml:space="preserve">„Be pelėsio“ </w:t>
      </w:r>
      <w:r w:rsidR="668178FB" w:rsidRPr="376E2ADE">
        <w:rPr>
          <w:rFonts w:ascii="Tahoma" w:eastAsia="Tahoma" w:hAnsi="Tahoma" w:cs="Tahoma"/>
          <w:lang w:val="lt"/>
        </w:rPr>
        <w:t xml:space="preserve">ekspertas </w:t>
      </w:r>
      <w:r w:rsidR="2EED5E82" w:rsidRPr="376E2ADE">
        <w:rPr>
          <w:rFonts w:ascii="Tahoma" w:eastAsia="Tahoma" w:hAnsi="Tahoma" w:cs="Tahoma"/>
          <w:lang w:val="lt"/>
        </w:rPr>
        <w:t>Edgaras Baltrušaitis.</w:t>
      </w:r>
    </w:p>
    <w:p w14:paraId="5E67AB83" w14:textId="1ED2CEE1" w:rsidR="6D9243B3" w:rsidRDefault="6D9243B3" w:rsidP="376E2ADE">
      <w:pPr>
        <w:spacing w:after="120" w:line="257" w:lineRule="auto"/>
        <w:jc w:val="both"/>
        <w:rPr>
          <w:rFonts w:ascii="Tahoma" w:eastAsia="Tahoma" w:hAnsi="Tahoma" w:cs="Tahoma"/>
          <w:lang w:val="lt"/>
        </w:rPr>
      </w:pPr>
      <w:r w:rsidRPr="376E2ADE">
        <w:rPr>
          <w:rFonts w:ascii="Tahoma" w:eastAsia="Tahoma" w:hAnsi="Tahoma" w:cs="Tahoma"/>
          <w:lang w:val="lt"/>
        </w:rPr>
        <w:t>„Vonioje pelėsis dažniausiai atsiranda dėl prasto vėdinimo ir perteklinės drėgmės po maudynių. To priežastis – neveikiantis oro ištraukimo ventiliatorius, užsikimšęs filtras, arba savaeigė natūrali namo ventiliacija be papildomo ištraukimo, kuri negali pašalinti kondensato iš patalp</w:t>
      </w:r>
      <w:r w:rsidR="33470D28" w:rsidRPr="376E2ADE">
        <w:rPr>
          <w:rFonts w:ascii="Tahoma" w:eastAsia="Tahoma" w:hAnsi="Tahoma" w:cs="Tahoma"/>
          <w:lang w:val="lt"/>
        </w:rPr>
        <w:t>ų</w:t>
      </w:r>
      <w:r w:rsidRPr="376E2ADE">
        <w:rPr>
          <w:rFonts w:ascii="Tahoma" w:eastAsia="Tahoma" w:hAnsi="Tahoma" w:cs="Tahoma"/>
          <w:lang w:val="lt"/>
        </w:rPr>
        <w:t xml:space="preserve">“, – aiškina </w:t>
      </w:r>
      <w:r w:rsidR="592DB0F2" w:rsidRPr="376E2ADE">
        <w:rPr>
          <w:rFonts w:ascii="Tahoma" w:eastAsia="Tahoma" w:hAnsi="Tahoma" w:cs="Tahoma"/>
          <w:lang w:val="lt"/>
        </w:rPr>
        <w:t xml:space="preserve">pelėsį naikinančios įmonės atstovas. </w:t>
      </w:r>
    </w:p>
    <w:p w14:paraId="43B48293" w14:textId="32FE8C6B" w:rsidR="4B63096C" w:rsidRDefault="4B63096C" w:rsidP="376E2ADE">
      <w:pPr>
        <w:spacing w:after="120" w:line="257" w:lineRule="auto"/>
        <w:jc w:val="both"/>
        <w:rPr>
          <w:rFonts w:ascii="Tahoma" w:eastAsia="Tahoma" w:hAnsi="Tahoma" w:cs="Tahoma"/>
          <w:b/>
          <w:bCs/>
          <w:lang w:val="lt"/>
        </w:rPr>
      </w:pPr>
      <w:r w:rsidRPr="376E2ADE">
        <w:rPr>
          <w:rFonts w:ascii="Tahoma" w:eastAsia="Tahoma" w:hAnsi="Tahoma" w:cs="Tahoma"/>
          <w:b/>
          <w:bCs/>
          <w:lang w:val="lt"/>
        </w:rPr>
        <w:t xml:space="preserve">Pelėsis </w:t>
      </w:r>
      <w:r w:rsidR="6F3CC578" w:rsidRPr="376E2ADE">
        <w:rPr>
          <w:rFonts w:ascii="Tahoma" w:eastAsia="Tahoma" w:hAnsi="Tahoma" w:cs="Tahoma"/>
          <w:b/>
          <w:bCs/>
          <w:lang w:val="lt"/>
        </w:rPr>
        <w:t>vonioje yra pavojingas vaikams bei senyvo amžiaus žmonėms</w:t>
      </w:r>
    </w:p>
    <w:p w14:paraId="6B468716" w14:textId="0039C784" w:rsidR="592DB0F2" w:rsidRDefault="592DB0F2" w:rsidP="376E2ADE">
      <w:pPr>
        <w:spacing w:after="120" w:line="257" w:lineRule="auto"/>
        <w:jc w:val="both"/>
        <w:rPr>
          <w:rFonts w:ascii="Tahoma" w:eastAsia="Tahoma" w:hAnsi="Tahoma" w:cs="Tahoma"/>
          <w:lang w:val="lt"/>
        </w:rPr>
      </w:pPr>
      <w:r w:rsidRPr="376E2ADE">
        <w:rPr>
          <w:rFonts w:ascii="Tahoma" w:eastAsia="Tahoma" w:hAnsi="Tahoma" w:cs="Tahoma"/>
          <w:lang w:val="lt"/>
        </w:rPr>
        <w:t xml:space="preserve">Pasak </w:t>
      </w:r>
      <w:r w:rsidR="3553F4E6" w:rsidRPr="376E2ADE">
        <w:rPr>
          <w:rFonts w:ascii="Tahoma" w:eastAsia="Tahoma" w:hAnsi="Tahoma" w:cs="Tahoma"/>
          <w:lang w:val="lt"/>
        </w:rPr>
        <w:t>E</w:t>
      </w:r>
      <w:r w:rsidR="1FEE2E3F" w:rsidRPr="376E2ADE">
        <w:rPr>
          <w:rFonts w:ascii="Tahoma" w:eastAsia="Tahoma" w:hAnsi="Tahoma" w:cs="Tahoma"/>
          <w:lang w:val="lt"/>
        </w:rPr>
        <w:t>.</w:t>
      </w:r>
      <w:r w:rsidR="3553F4E6" w:rsidRPr="376E2ADE">
        <w:rPr>
          <w:rFonts w:ascii="Tahoma" w:eastAsia="Tahoma" w:hAnsi="Tahoma" w:cs="Tahoma"/>
          <w:lang w:val="lt"/>
        </w:rPr>
        <w:t xml:space="preserve"> Baltrušai</w:t>
      </w:r>
      <w:r w:rsidR="33C7A9C7" w:rsidRPr="376E2ADE">
        <w:rPr>
          <w:rFonts w:ascii="Tahoma" w:eastAsia="Tahoma" w:hAnsi="Tahoma" w:cs="Tahoma"/>
          <w:lang w:val="lt"/>
        </w:rPr>
        <w:t>čio, pelėsis yra grybelis, į aplinką skleidžiantis sporas, kurios sudygusios skverbiasi į medžiagos paviršių ja misdam</w:t>
      </w:r>
      <w:r w:rsidR="4580A52A" w:rsidRPr="376E2ADE">
        <w:rPr>
          <w:rFonts w:ascii="Tahoma" w:eastAsia="Tahoma" w:hAnsi="Tahoma" w:cs="Tahoma"/>
          <w:lang w:val="lt"/>
        </w:rPr>
        <w:t>o</w:t>
      </w:r>
      <w:r w:rsidR="33C7A9C7" w:rsidRPr="376E2ADE">
        <w:rPr>
          <w:rFonts w:ascii="Tahoma" w:eastAsia="Tahoma" w:hAnsi="Tahoma" w:cs="Tahoma"/>
          <w:lang w:val="lt"/>
        </w:rPr>
        <w:t>s ir ardydam</w:t>
      </w:r>
      <w:r w:rsidR="69720949" w:rsidRPr="376E2ADE">
        <w:rPr>
          <w:rFonts w:ascii="Tahoma" w:eastAsia="Tahoma" w:hAnsi="Tahoma" w:cs="Tahoma"/>
          <w:lang w:val="lt"/>
        </w:rPr>
        <w:t>o</w:t>
      </w:r>
      <w:r w:rsidR="33C7A9C7" w:rsidRPr="376E2ADE">
        <w:rPr>
          <w:rFonts w:ascii="Tahoma" w:eastAsia="Tahoma" w:hAnsi="Tahoma" w:cs="Tahoma"/>
          <w:lang w:val="lt"/>
        </w:rPr>
        <w:t>s struktūrą.</w:t>
      </w:r>
      <w:r w:rsidR="3553F4E6" w:rsidRPr="376E2ADE">
        <w:rPr>
          <w:rFonts w:ascii="Tahoma" w:eastAsia="Tahoma" w:hAnsi="Tahoma" w:cs="Tahoma"/>
          <w:lang w:val="lt"/>
        </w:rPr>
        <w:t xml:space="preserve"> </w:t>
      </w:r>
    </w:p>
    <w:p w14:paraId="3F4CAFE1" w14:textId="54EF0623" w:rsidR="7099A5DF" w:rsidRDefault="7099A5DF" w:rsidP="376E2ADE">
      <w:pPr>
        <w:spacing w:after="120" w:line="257" w:lineRule="auto"/>
        <w:jc w:val="both"/>
        <w:rPr>
          <w:rFonts w:ascii="Tahoma" w:eastAsia="Tahoma" w:hAnsi="Tahoma" w:cs="Tahoma"/>
          <w:lang w:val="lt"/>
        </w:rPr>
      </w:pPr>
      <w:r w:rsidRPr="376E2ADE">
        <w:rPr>
          <w:rFonts w:ascii="Tahoma" w:eastAsia="Tahoma" w:hAnsi="Tahoma" w:cs="Tahoma"/>
          <w:lang w:val="lt"/>
        </w:rPr>
        <w:t xml:space="preserve">„Pelėsis yra pavojingas visiems, </w:t>
      </w:r>
      <w:r w:rsidR="00AE21A4" w:rsidRPr="376E2ADE">
        <w:rPr>
          <w:rFonts w:ascii="Tahoma" w:eastAsia="Tahoma" w:hAnsi="Tahoma" w:cs="Tahoma"/>
          <w:lang w:val="lt"/>
        </w:rPr>
        <w:t>bet dėl prastesnio imuniteto</w:t>
      </w:r>
      <w:r w:rsidR="086307E5" w:rsidRPr="376E2ADE">
        <w:rPr>
          <w:rFonts w:ascii="Tahoma" w:eastAsia="Tahoma" w:hAnsi="Tahoma" w:cs="Tahoma"/>
          <w:lang w:val="lt"/>
        </w:rPr>
        <w:t>,</w:t>
      </w:r>
      <w:r w:rsidR="00AE21A4" w:rsidRPr="376E2ADE">
        <w:rPr>
          <w:rFonts w:ascii="Tahoma" w:eastAsia="Tahoma" w:hAnsi="Tahoma" w:cs="Tahoma"/>
          <w:lang w:val="lt"/>
        </w:rPr>
        <w:t xml:space="preserve"> </w:t>
      </w:r>
      <w:r w:rsidRPr="376E2ADE">
        <w:rPr>
          <w:rFonts w:ascii="Tahoma" w:eastAsia="Tahoma" w:hAnsi="Tahoma" w:cs="Tahoma"/>
          <w:lang w:val="lt"/>
        </w:rPr>
        <w:t>ypač mažiems vaikams bei senyvo amžiaus žmonėms</w:t>
      </w:r>
      <w:r w:rsidR="55F0CD6F" w:rsidRPr="376E2ADE">
        <w:rPr>
          <w:rFonts w:ascii="Tahoma" w:eastAsia="Tahoma" w:hAnsi="Tahoma" w:cs="Tahoma"/>
          <w:lang w:val="lt"/>
        </w:rPr>
        <w:t>.</w:t>
      </w:r>
      <w:r w:rsidRPr="376E2ADE">
        <w:rPr>
          <w:rFonts w:ascii="Tahoma" w:eastAsia="Tahoma" w:hAnsi="Tahoma" w:cs="Tahoma"/>
          <w:lang w:val="lt"/>
        </w:rPr>
        <w:t xml:space="preserve"> </w:t>
      </w:r>
      <w:r w:rsidR="3903C09A" w:rsidRPr="376E2ADE">
        <w:rPr>
          <w:rFonts w:ascii="Tahoma" w:eastAsia="Tahoma" w:hAnsi="Tahoma" w:cs="Tahoma"/>
          <w:lang w:val="lt"/>
        </w:rPr>
        <w:t xml:space="preserve">Jis </w:t>
      </w:r>
      <w:r w:rsidR="3553F4E6" w:rsidRPr="376E2ADE">
        <w:rPr>
          <w:rFonts w:ascii="Tahoma" w:eastAsia="Tahoma" w:hAnsi="Tahoma" w:cs="Tahoma"/>
          <w:lang w:val="lt"/>
        </w:rPr>
        <w:t xml:space="preserve">gali sukelti astmą, sinusitą, pneumoniją ir kitas kvėpavimo takų ligas. </w:t>
      </w:r>
      <w:r w:rsidR="7C659EC1" w:rsidRPr="376E2ADE">
        <w:rPr>
          <w:rFonts w:ascii="Tahoma" w:eastAsia="Tahoma" w:hAnsi="Tahoma" w:cs="Tahoma"/>
          <w:lang w:val="lt"/>
        </w:rPr>
        <w:t>D</w:t>
      </w:r>
      <w:r w:rsidR="3553F4E6" w:rsidRPr="376E2ADE">
        <w:rPr>
          <w:rFonts w:ascii="Tahoma" w:eastAsia="Tahoma" w:hAnsi="Tahoma" w:cs="Tahoma"/>
          <w:lang w:val="lt"/>
        </w:rPr>
        <w:t>idelė dalis žmonių apskritai nežino, kad yra alergiški pelėsiui iki tol, kol nesusiduria su šia problema</w:t>
      </w:r>
      <w:r w:rsidR="52B4A4B2" w:rsidRPr="376E2ADE">
        <w:rPr>
          <w:rFonts w:ascii="Tahoma" w:eastAsia="Tahoma" w:hAnsi="Tahoma" w:cs="Tahoma"/>
          <w:lang w:val="lt"/>
        </w:rPr>
        <w:t>“, – tikina įmonės „Be pelėsio“ atstovas</w:t>
      </w:r>
      <w:r w:rsidR="3553F4E6" w:rsidRPr="376E2ADE">
        <w:rPr>
          <w:rFonts w:ascii="Tahoma" w:eastAsia="Tahoma" w:hAnsi="Tahoma" w:cs="Tahoma"/>
          <w:lang w:val="lt"/>
        </w:rPr>
        <w:t xml:space="preserve">. </w:t>
      </w:r>
    </w:p>
    <w:p w14:paraId="3F609EE7" w14:textId="47F28628" w:rsidR="34A3ED8F" w:rsidRDefault="34A3ED8F" w:rsidP="376E2ADE">
      <w:pPr>
        <w:spacing w:after="120" w:line="257" w:lineRule="auto"/>
        <w:jc w:val="both"/>
        <w:rPr>
          <w:rFonts w:ascii="Tahoma" w:eastAsia="Tahoma" w:hAnsi="Tahoma" w:cs="Tahoma"/>
          <w:lang w:val="lt"/>
        </w:rPr>
      </w:pPr>
      <w:r w:rsidRPr="376E2ADE">
        <w:rPr>
          <w:rFonts w:ascii="Tahoma" w:eastAsia="Tahoma" w:hAnsi="Tahoma" w:cs="Tahoma"/>
          <w:lang w:val="lt"/>
        </w:rPr>
        <w:t>Jo teigimu, d</w:t>
      </w:r>
      <w:r w:rsidR="3553F4E6" w:rsidRPr="376E2ADE">
        <w:rPr>
          <w:rFonts w:ascii="Tahoma" w:eastAsia="Tahoma" w:hAnsi="Tahoma" w:cs="Tahoma"/>
          <w:lang w:val="lt"/>
        </w:rPr>
        <w:t xml:space="preserve">ažniausios vietos, kur galima aptikti pelėsį </w:t>
      </w:r>
      <w:r w:rsidR="057431A9" w:rsidRPr="376E2ADE">
        <w:rPr>
          <w:rFonts w:ascii="Tahoma" w:eastAsia="Tahoma" w:hAnsi="Tahoma" w:cs="Tahoma"/>
          <w:lang w:val="lt"/>
        </w:rPr>
        <w:t xml:space="preserve">– </w:t>
      </w:r>
      <w:r w:rsidR="3553F4E6" w:rsidRPr="376E2ADE">
        <w:rPr>
          <w:rFonts w:ascii="Tahoma" w:eastAsia="Tahoma" w:hAnsi="Tahoma" w:cs="Tahoma"/>
          <w:lang w:val="lt"/>
        </w:rPr>
        <w:t>plytelių tarpai, silikonin</w:t>
      </w:r>
      <w:r w:rsidR="12997FC1" w:rsidRPr="376E2ADE">
        <w:rPr>
          <w:rFonts w:ascii="Tahoma" w:eastAsia="Tahoma" w:hAnsi="Tahoma" w:cs="Tahoma"/>
          <w:lang w:val="lt"/>
        </w:rPr>
        <w:t>ė</w:t>
      </w:r>
      <w:r w:rsidR="3553F4E6" w:rsidRPr="376E2ADE">
        <w:rPr>
          <w:rFonts w:ascii="Tahoma" w:eastAsia="Tahoma" w:hAnsi="Tahoma" w:cs="Tahoma"/>
          <w:lang w:val="lt"/>
        </w:rPr>
        <w:t xml:space="preserve"> tarpinė tarp vonios</w:t>
      </w:r>
      <w:r w:rsidR="001119F8">
        <w:rPr>
          <w:rFonts w:ascii="Tahoma" w:eastAsia="Tahoma" w:hAnsi="Tahoma" w:cs="Tahoma"/>
          <w:lang w:val="lt"/>
        </w:rPr>
        <w:t xml:space="preserve"> ar </w:t>
      </w:r>
      <w:r w:rsidR="3553F4E6" w:rsidRPr="376E2ADE">
        <w:rPr>
          <w:rFonts w:ascii="Tahoma" w:eastAsia="Tahoma" w:hAnsi="Tahoma" w:cs="Tahoma"/>
          <w:lang w:val="lt"/>
        </w:rPr>
        <w:t xml:space="preserve">dušo ir plytelių bei vietos ant grindų po vonia. </w:t>
      </w:r>
      <w:r w:rsidR="0BDAC80D" w:rsidRPr="376E2ADE">
        <w:rPr>
          <w:rFonts w:ascii="Tahoma" w:eastAsia="Tahoma" w:hAnsi="Tahoma" w:cs="Tahoma"/>
          <w:lang w:val="lt"/>
        </w:rPr>
        <w:t xml:space="preserve">Todėl šias vietas </w:t>
      </w:r>
      <w:r w:rsidR="6A143804" w:rsidRPr="376E2ADE">
        <w:rPr>
          <w:rFonts w:ascii="Tahoma" w:eastAsia="Tahoma" w:hAnsi="Tahoma" w:cs="Tahoma"/>
          <w:lang w:val="lt"/>
        </w:rPr>
        <w:t xml:space="preserve">esą </w:t>
      </w:r>
      <w:r w:rsidR="0BDAC80D" w:rsidRPr="376E2ADE">
        <w:rPr>
          <w:rFonts w:ascii="Tahoma" w:eastAsia="Tahoma" w:hAnsi="Tahoma" w:cs="Tahoma"/>
          <w:lang w:val="lt"/>
        </w:rPr>
        <w:t xml:space="preserve">reikėtų apdirbti stipriu sodos tirpalu arba actu. Tiesa, buitinės priemonės tinkamos tik mažiems pelėsio ploteliams šalinti, esant didesniam užterštumui, rekomenduojama kreiptis į profesionalus, kurie pelėsį sunaikins pramoninėmis cheminėmis priemonėmis. </w:t>
      </w:r>
    </w:p>
    <w:p w14:paraId="50D0FB93" w14:textId="2E915CF4" w:rsidR="0BDAC80D" w:rsidRDefault="0BDAC80D" w:rsidP="376E2ADE">
      <w:pPr>
        <w:spacing w:after="120" w:line="257" w:lineRule="auto"/>
        <w:jc w:val="both"/>
        <w:rPr>
          <w:rFonts w:ascii="Tahoma" w:eastAsia="Tahoma" w:hAnsi="Tahoma" w:cs="Tahoma"/>
          <w:lang w:val="lt"/>
        </w:rPr>
      </w:pPr>
      <w:r w:rsidRPr="376E2ADE">
        <w:rPr>
          <w:rFonts w:ascii="Tahoma" w:eastAsia="Tahoma" w:hAnsi="Tahoma" w:cs="Tahoma"/>
          <w:lang w:val="lt"/>
        </w:rPr>
        <w:t>„</w:t>
      </w:r>
      <w:r w:rsidR="3553F4E6" w:rsidRPr="376E2ADE">
        <w:rPr>
          <w:rFonts w:ascii="Tahoma" w:eastAsia="Tahoma" w:hAnsi="Tahoma" w:cs="Tahoma"/>
          <w:lang w:val="lt"/>
        </w:rPr>
        <w:t>Pelėsio jokiu būdu negalima trinti sausa šluoste ar apskritai valyti, prieš tai gerai jo nesudrėkinus, nes pelėsio sporos iš kart gali būti paleistos į aplinką. Į silikoną įsimetusį pelėsį galima sunaikinti, tačiau sunkiai, taip pat dažniausiai lieka pigmentinės dėmės dėl mineralizacijos, todėl pravartu silikoną pakeisti į antipelėsinį</w:t>
      </w:r>
      <w:r w:rsidR="0084C833" w:rsidRPr="376E2ADE">
        <w:rPr>
          <w:rFonts w:ascii="Tahoma" w:eastAsia="Tahoma" w:hAnsi="Tahoma" w:cs="Tahoma"/>
          <w:lang w:val="lt"/>
        </w:rPr>
        <w:t xml:space="preserve">“ – aiškina </w:t>
      </w:r>
      <w:r w:rsidR="5446ECFC" w:rsidRPr="376E2ADE">
        <w:rPr>
          <w:rFonts w:ascii="Tahoma" w:eastAsia="Tahoma" w:hAnsi="Tahoma" w:cs="Tahoma"/>
          <w:lang w:val="lt"/>
        </w:rPr>
        <w:t>E. Baltrušaitis.</w:t>
      </w:r>
    </w:p>
    <w:p w14:paraId="52DEC810" w14:textId="07732D57" w:rsidR="5446ECFC" w:rsidRDefault="5446ECFC" w:rsidP="376E2ADE">
      <w:pPr>
        <w:spacing w:after="120" w:line="257" w:lineRule="auto"/>
        <w:jc w:val="both"/>
        <w:rPr>
          <w:rFonts w:ascii="Tahoma" w:eastAsia="Tahoma" w:hAnsi="Tahoma" w:cs="Tahoma"/>
          <w:lang w:val="lt"/>
        </w:rPr>
      </w:pPr>
      <w:r w:rsidRPr="376E2ADE">
        <w:rPr>
          <w:rFonts w:ascii="Tahoma" w:eastAsia="Tahoma" w:hAnsi="Tahoma" w:cs="Tahoma"/>
          <w:lang w:val="lt"/>
        </w:rPr>
        <w:t>Jo teigimu, p</w:t>
      </w:r>
      <w:r w:rsidR="3553F4E6" w:rsidRPr="376E2ADE">
        <w:rPr>
          <w:rFonts w:ascii="Tahoma" w:eastAsia="Tahoma" w:hAnsi="Tahoma" w:cs="Tahoma"/>
          <w:lang w:val="lt"/>
        </w:rPr>
        <w:t xml:space="preserve">agrindinės </w:t>
      </w:r>
      <w:r w:rsidR="55C773FE" w:rsidRPr="376E2ADE">
        <w:rPr>
          <w:rFonts w:ascii="Tahoma" w:eastAsia="Tahoma" w:hAnsi="Tahoma" w:cs="Tahoma"/>
          <w:lang w:val="lt"/>
        </w:rPr>
        <w:t>„</w:t>
      </w:r>
      <w:r w:rsidR="3553F4E6" w:rsidRPr="376E2ADE">
        <w:rPr>
          <w:rFonts w:ascii="Tahoma" w:eastAsia="Tahoma" w:hAnsi="Tahoma" w:cs="Tahoma"/>
          <w:lang w:val="lt"/>
        </w:rPr>
        <w:t>sveikos</w:t>
      </w:r>
      <w:r w:rsidR="28EC6B1E" w:rsidRPr="376E2ADE">
        <w:rPr>
          <w:rFonts w:ascii="Tahoma" w:eastAsia="Tahoma" w:hAnsi="Tahoma" w:cs="Tahoma"/>
          <w:lang w:val="lt"/>
        </w:rPr>
        <w:t>“</w:t>
      </w:r>
      <w:r w:rsidR="3553F4E6" w:rsidRPr="376E2ADE">
        <w:rPr>
          <w:rFonts w:ascii="Tahoma" w:eastAsia="Tahoma" w:hAnsi="Tahoma" w:cs="Tahoma"/>
          <w:lang w:val="lt"/>
        </w:rPr>
        <w:t xml:space="preserve"> vonios taisyklės</w:t>
      </w:r>
      <w:r w:rsidR="049B8364" w:rsidRPr="376E2ADE">
        <w:rPr>
          <w:rFonts w:ascii="Tahoma" w:eastAsia="Tahoma" w:hAnsi="Tahoma" w:cs="Tahoma"/>
          <w:lang w:val="lt"/>
        </w:rPr>
        <w:t xml:space="preserve"> yra</w:t>
      </w:r>
      <w:r w:rsidR="3553F4E6" w:rsidRPr="376E2ADE">
        <w:rPr>
          <w:rFonts w:ascii="Tahoma" w:eastAsia="Tahoma" w:hAnsi="Tahoma" w:cs="Tahoma"/>
          <w:lang w:val="lt"/>
        </w:rPr>
        <w:t xml:space="preserve"> </w:t>
      </w:r>
      <w:r w:rsidR="5053D866" w:rsidRPr="376E2ADE">
        <w:rPr>
          <w:rFonts w:ascii="Tahoma" w:eastAsia="Tahoma" w:hAnsi="Tahoma" w:cs="Tahoma"/>
          <w:lang w:val="lt"/>
        </w:rPr>
        <w:t>gera ventiliacija ir šiek tiek aukštesnė nei kitose patalpose temperatūra</w:t>
      </w:r>
      <w:r w:rsidR="537E7312" w:rsidRPr="376E2ADE">
        <w:rPr>
          <w:rFonts w:ascii="Tahoma" w:eastAsia="Tahoma" w:hAnsi="Tahoma" w:cs="Tahoma"/>
          <w:lang w:val="lt"/>
        </w:rPr>
        <w:t>,</w:t>
      </w:r>
      <w:r w:rsidR="5053D866" w:rsidRPr="376E2ADE">
        <w:rPr>
          <w:rFonts w:ascii="Tahoma" w:eastAsia="Tahoma" w:hAnsi="Tahoma" w:cs="Tahoma"/>
          <w:lang w:val="lt"/>
        </w:rPr>
        <w:t xml:space="preserve"> </w:t>
      </w:r>
      <w:r w:rsidR="172336D2" w:rsidRPr="376E2ADE">
        <w:rPr>
          <w:rFonts w:ascii="Tahoma" w:eastAsia="Tahoma" w:hAnsi="Tahoma" w:cs="Tahoma"/>
          <w:lang w:val="lt"/>
        </w:rPr>
        <w:t xml:space="preserve">kuri </w:t>
      </w:r>
      <w:r w:rsidR="73BECBC8" w:rsidRPr="376E2ADE">
        <w:rPr>
          <w:rFonts w:ascii="Tahoma" w:eastAsia="Tahoma" w:hAnsi="Tahoma" w:cs="Tahoma"/>
          <w:lang w:val="lt"/>
        </w:rPr>
        <w:t xml:space="preserve">neleidžia </w:t>
      </w:r>
      <w:r w:rsidR="6097B5C2" w:rsidRPr="376E2ADE">
        <w:rPr>
          <w:rFonts w:ascii="Tahoma" w:eastAsia="Tahoma" w:hAnsi="Tahoma" w:cs="Tahoma"/>
          <w:lang w:val="lt"/>
        </w:rPr>
        <w:t xml:space="preserve">kauptis </w:t>
      </w:r>
      <w:r w:rsidR="73BECBC8" w:rsidRPr="376E2ADE">
        <w:rPr>
          <w:rFonts w:ascii="Tahoma" w:eastAsia="Tahoma" w:hAnsi="Tahoma" w:cs="Tahoma"/>
          <w:lang w:val="lt"/>
        </w:rPr>
        <w:t xml:space="preserve">drėgmei. </w:t>
      </w:r>
    </w:p>
    <w:p w14:paraId="568D153E" w14:textId="54C74D55" w:rsidR="376E2ADE" w:rsidRDefault="376E2ADE" w:rsidP="376E2ADE"/>
    <w:p w14:paraId="2EC093D8" w14:textId="608CE02C" w:rsidR="620AEF0A" w:rsidRDefault="620AEF0A" w:rsidP="376E2ADE">
      <w:r>
        <w:br/>
      </w:r>
    </w:p>
    <w:p w14:paraId="00039EAA" w14:textId="6385518E" w:rsidR="376E2ADE" w:rsidRDefault="376E2ADE" w:rsidP="376E2ADE"/>
    <w:sectPr w:rsidR="376E2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EF2290"/>
    <w:rsid w:val="001119F8"/>
    <w:rsid w:val="00127BD2"/>
    <w:rsid w:val="00133753"/>
    <w:rsid w:val="00280CEE"/>
    <w:rsid w:val="002E2FCB"/>
    <w:rsid w:val="00483FBD"/>
    <w:rsid w:val="005513B7"/>
    <w:rsid w:val="005B1934"/>
    <w:rsid w:val="008254EA"/>
    <w:rsid w:val="0084C833"/>
    <w:rsid w:val="008A1E24"/>
    <w:rsid w:val="00A9195D"/>
    <w:rsid w:val="00AE21A4"/>
    <w:rsid w:val="00BC481E"/>
    <w:rsid w:val="00BC4CFD"/>
    <w:rsid w:val="00C72550"/>
    <w:rsid w:val="00DB5EB2"/>
    <w:rsid w:val="00DE5662"/>
    <w:rsid w:val="00EC77D8"/>
    <w:rsid w:val="00F828C6"/>
    <w:rsid w:val="00FA384B"/>
    <w:rsid w:val="0111BF87"/>
    <w:rsid w:val="01370822"/>
    <w:rsid w:val="014CF743"/>
    <w:rsid w:val="01CE5D84"/>
    <w:rsid w:val="01D7A45A"/>
    <w:rsid w:val="01DBECE5"/>
    <w:rsid w:val="024C3391"/>
    <w:rsid w:val="0320CFC5"/>
    <w:rsid w:val="03449C4C"/>
    <w:rsid w:val="03497BC1"/>
    <w:rsid w:val="035350D7"/>
    <w:rsid w:val="03AC9713"/>
    <w:rsid w:val="0468DD53"/>
    <w:rsid w:val="049B8364"/>
    <w:rsid w:val="04EF3B5A"/>
    <w:rsid w:val="054BF3D6"/>
    <w:rsid w:val="0552C110"/>
    <w:rsid w:val="056A268C"/>
    <w:rsid w:val="057431A9"/>
    <w:rsid w:val="0576329D"/>
    <w:rsid w:val="05C9BBCE"/>
    <w:rsid w:val="05DB9A33"/>
    <w:rsid w:val="06528D4D"/>
    <w:rsid w:val="066E5CD3"/>
    <w:rsid w:val="0675FF12"/>
    <w:rsid w:val="068AF199"/>
    <w:rsid w:val="068D0699"/>
    <w:rsid w:val="06F18297"/>
    <w:rsid w:val="0751B901"/>
    <w:rsid w:val="0758AE8D"/>
    <w:rsid w:val="0781010B"/>
    <w:rsid w:val="086307E5"/>
    <w:rsid w:val="08B398F1"/>
    <w:rsid w:val="0947CAF0"/>
    <w:rsid w:val="097C61E4"/>
    <w:rsid w:val="09A37E44"/>
    <w:rsid w:val="09E08576"/>
    <w:rsid w:val="09E96F36"/>
    <w:rsid w:val="0A0EFB86"/>
    <w:rsid w:val="0AE2B0C0"/>
    <w:rsid w:val="0B13A276"/>
    <w:rsid w:val="0B7195D1"/>
    <w:rsid w:val="0BCBCAC6"/>
    <w:rsid w:val="0BDAC80D"/>
    <w:rsid w:val="0C11E6F0"/>
    <w:rsid w:val="0C238FE7"/>
    <w:rsid w:val="0C73EF38"/>
    <w:rsid w:val="0D341D43"/>
    <w:rsid w:val="0D5FC4A5"/>
    <w:rsid w:val="0D7DA48B"/>
    <w:rsid w:val="0D7E1A5D"/>
    <w:rsid w:val="0E354FD0"/>
    <w:rsid w:val="0EACE08C"/>
    <w:rsid w:val="0EDA18C0"/>
    <w:rsid w:val="0F2D2E40"/>
    <w:rsid w:val="0F5F633D"/>
    <w:rsid w:val="0F6BB8D0"/>
    <w:rsid w:val="0F709E14"/>
    <w:rsid w:val="0FC50759"/>
    <w:rsid w:val="0FFF6DF5"/>
    <w:rsid w:val="1048B0ED"/>
    <w:rsid w:val="10611626"/>
    <w:rsid w:val="10B72E36"/>
    <w:rsid w:val="10D778D5"/>
    <w:rsid w:val="10E54500"/>
    <w:rsid w:val="1102EF45"/>
    <w:rsid w:val="1147605B"/>
    <w:rsid w:val="1181FAD1"/>
    <w:rsid w:val="11F4FAC1"/>
    <w:rsid w:val="121A0D6B"/>
    <w:rsid w:val="12492EFE"/>
    <w:rsid w:val="129703FF"/>
    <w:rsid w:val="12997FC1"/>
    <w:rsid w:val="13370EB7"/>
    <w:rsid w:val="1394B7D1"/>
    <w:rsid w:val="13B5DDCC"/>
    <w:rsid w:val="13D5EE09"/>
    <w:rsid w:val="13FBB287"/>
    <w:rsid w:val="148C8AEB"/>
    <w:rsid w:val="150666AB"/>
    <w:rsid w:val="15308832"/>
    <w:rsid w:val="15487A29"/>
    <w:rsid w:val="15560B29"/>
    <w:rsid w:val="15AAD061"/>
    <w:rsid w:val="15EB285D"/>
    <w:rsid w:val="15EC0955"/>
    <w:rsid w:val="1681BD52"/>
    <w:rsid w:val="1706A6EB"/>
    <w:rsid w:val="172336D2"/>
    <w:rsid w:val="17412C31"/>
    <w:rsid w:val="17839D7F"/>
    <w:rsid w:val="17F076AC"/>
    <w:rsid w:val="181129D4"/>
    <w:rsid w:val="18A28CF4"/>
    <w:rsid w:val="18DF1C0E"/>
    <w:rsid w:val="1925901C"/>
    <w:rsid w:val="197E4AE7"/>
    <w:rsid w:val="19A37907"/>
    <w:rsid w:val="1A3E5D55"/>
    <w:rsid w:val="1A441F13"/>
    <w:rsid w:val="1A5440E3"/>
    <w:rsid w:val="1A5FAA58"/>
    <w:rsid w:val="1A9A132E"/>
    <w:rsid w:val="1AD6B31D"/>
    <w:rsid w:val="1B1A1B48"/>
    <w:rsid w:val="1B82EA29"/>
    <w:rsid w:val="1BC0EFB1"/>
    <w:rsid w:val="1BDA2DB6"/>
    <w:rsid w:val="1BDBC5B9"/>
    <w:rsid w:val="1C280E7F"/>
    <w:rsid w:val="1C51BEC1"/>
    <w:rsid w:val="1C570EA2"/>
    <w:rsid w:val="1C9EF522"/>
    <w:rsid w:val="1CC60323"/>
    <w:rsid w:val="1CC90856"/>
    <w:rsid w:val="1D1EE8BB"/>
    <w:rsid w:val="1D5C0C6C"/>
    <w:rsid w:val="1D8BE1A5"/>
    <w:rsid w:val="1DCABCAD"/>
    <w:rsid w:val="1DE1A42C"/>
    <w:rsid w:val="1E1747E8"/>
    <w:rsid w:val="1E92FC42"/>
    <w:rsid w:val="1F27B206"/>
    <w:rsid w:val="1FC4D6C3"/>
    <w:rsid w:val="1FEE2E3F"/>
    <w:rsid w:val="1FF609B0"/>
    <w:rsid w:val="1FFA76F4"/>
    <w:rsid w:val="208325FD"/>
    <w:rsid w:val="2100B118"/>
    <w:rsid w:val="217B1D74"/>
    <w:rsid w:val="2189233D"/>
    <w:rsid w:val="2202DA0C"/>
    <w:rsid w:val="221EF65E"/>
    <w:rsid w:val="22228685"/>
    <w:rsid w:val="22381EBB"/>
    <w:rsid w:val="231C1C4A"/>
    <w:rsid w:val="2324F39E"/>
    <w:rsid w:val="23552007"/>
    <w:rsid w:val="23F236E5"/>
    <w:rsid w:val="240310AF"/>
    <w:rsid w:val="24315311"/>
    <w:rsid w:val="24B7ECAB"/>
    <w:rsid w:val="24D53855"/>
    <w:rsid w:val="259EE110"/>
    <w:rsid w:val="25FDF0E8"/>
    <w:rsid w:val="262933DB"/>
    <w:rsid w:val="2653BD0C"/>
    <w:rsid w:val="2759E9C6"/>
    <w:rsid w:val="277297D4"/>
    <w:rsid w:val="2810CF16"/>
    <w:rsid w:val="28B11689"/>
    <w:rsid w:val="28B7D4EC"/>
    <w:rsid w:val="28D681D2"/>
    <w:rsid w:val="28EC6B1E"/>
    <w:rsid w:val="29009C0A"/>
    <w:rsid w:val="2920BF6B"/>
    <w:rsid w:val="292B58D5"/>
    <w:rsid w:val="293591AA"/>
    <w:rsid w:val="2A725233"/>
    <w:rsid w:val="2AD1620B"/>
    <w:rsid w:val="2B9A1427"/>
    <w:rsid w:val="2BC7717D"/>
    <w:rsid w:val="2C0E2294"/>
    <w:rsid w:val="2C3CC924"/>
    <w:rsid w:val="2C540A0F"/>
    <w:rsid w:val="2C62F997"/>
    <w:rsid w:val="2C6D326C"/>
    <w:rsid w:val="2C8899E1"/>
    <w:rsid w:val="2CCF0F63"/>
    <w:rsid w:val="2CD93B8F"/>
    <w:rsid w:val="2D288DAF"/>
    <w:rsid w:val="2D6341DE"/>
    <w:rsid w:val="2D69968B"/>
    <w:rsid w:val="2D7CCABB"/>
    <w:rsid w:val="2D9E799A"/>
    <w:rsid w:val="2DBAE4D0"/>
    <w:rsid w:val="2E156AFD"/>
    <w:rsid w:val="2E2926B1"/>
    <w:rsid w:val="2E5ECEF1"/>
    <w:rsid w:val="2E6ADFC4"/>
    <w:rsid w:val="2E95C862"/>
    <w:rsid w:val="2ECE136C"/>
    <w:rsid w:val="2EED5E82"/>
    <w:rsid w:val="2F3E8B11"/>
    <w:rsid w:val="2FFA9F52"/>
    <w:rsid w:val="3006B025"/>
    <w:rsid w:val="303F1BF2"/>
    <w:rsid w:val="3082E22E"/>
    <w:rsid w:val="30A1374D"/>
    <w:rsid w:val="30AA3170"/>
    <w:rsid w:val="31083F43"/>
    <w:rsid w:val="314719AC"/>
    <w:rsid w:val="3153D6A4"/>
    <w:rsid w:val="31EF2290"/>
    <w:rsid w:val="32B1D353"/>
    <w:rsid w:val="32DC73F0"/>
    <w:rsid w:val="3325288A"/>
    <w:rsid w:val="333E50E7"/>
    <w:rsid w:val="33470D28"/>
    <w:rsid w:val="336C871F"/>
    <w:rsid w:val="3376BCB4"/>
    <w:rsid w:val="339DE629"/>
    <w:rsid w:val="33C7A9C7"/>
    <w:rsid w:val="3432FA51"/>
    <w:rsid w:val="3460C9A9"/>
    <w:rsid w:val="3477208F"/>
    <w:rsid w:val="34970B83"/>
    <w:rsid w:val="34986835"/>
    <w:rsid w:val="34A3ED8F"/>
    <w:rsid w:val="34CFC2C4"/>
    <w:rsid w:val="3528641E"/>
    <w:rsid w:val="353D4E45"/>
    <w:rsid w:val="354A7066"/>
    <w:rsid w:val="3553F4E6"/>
    <w:rsid w:val="3585E347"/>
    <w:rsid w:val="35FC13FB"/>
    <w:rsid w:val="3612E6CD"/>
    <w:rsid w:val="36376A5C"/>
    <w:rsid w:val="3693E04B"/>
    <w:rsid w:val="36DD65D5"/>
    <w:rsid w:val="37173E9A"/>
    <w:rsid w:val="37596AD4"/>
    <w:rsid w:val="376E2ADE"/>
    <w:rsid w:val="37AFE513"/>
    <w:rsid w:val="37C25946"/>
    <w:rsid w:val="37D060A1"/>
    <w:rsid w:val="3864FCDF"/>
    <w:rsid w:val="387944D2"/>
    <w:rsid w:val="38996F31"/>
    <w:rsid w:val="38AC4932"/>
    <w:rsid w:val="38C252D3"/>
    <w:rsid w:val="3903C09A"/>
    <w:rsid w:val="393475A7"/>
    <w:rsid w:val="394BB574"/>
    <w:rsid w:val="39981E9F"/>
    <w:rsid w:val="3A151533"/>
    <w:rsid w:val="3AE785D5"/>
    <w:rsid w:val="3B2BD7DD"/>
    <w:rsid w:val="3B7D6B55"/>
    <w:rsid w:val="3B81CE99"/>
    <w:rsid w:val="3BB0E594"/>
    <w:rsid w:val="3C6EF9F4"/>
    <w:rsid w:val="3CB12FA5"/>
    <w:rsid w:val="3CE5332D"/>
    <w:rsid w:val="3CF973CF"/>
    <w:rsid w:val="3D44C86F"/>
    <w:rsid w:val="3D6CE054"/>
    <w:rsid w:val="3DD37D28"/>
    <w:rsid w:val="3E427C41"/>
    <w:rsid w:val="3E50A844"/>
    <w:rsid w:val="3E600C09"/>
    <w:rsid w:val="3E784A14"/>
    <w:rsid w:val="3E95DCA4"/>
    <w:rsid w:val="3EE88656"/>
    <w:rsid w:val="3EEE431C"/>
    <w:rsid w:val="3F8292AC"/>
    <w:rsid w:val="3FDE4CA2"/>
    <w:rsid w:val="4018B0A2"/>
    <w:rsid w:val="4037E552"/>
    <w:rsid w:val="4095918E"/>
    <w:rsid w:val="41208F1F"/>
    <w:rsid w:val="417DB04E"/>
    <w:rsid w:val="41D45C72"/>
    <w:rsid w:val="41DF1ED4"/>
    <w:rsid w:val="43B409F3"/>
    <w:rsid w:val="44785C54"/>
    <w:rsid w:val="4501B2BA"/>
    <w:rsid w:val="450D8C21"/>
    <w:rsid w:val="45136EFB"/>
    <w:rsid w:val="4557C7DA"/>
    <w:rsid w:val="4560772A"/>
    <w:rsid w:val="4580A52A"/>
    <w:rsid w:val="45CFCD3E"/>
    <w:rsid w:val="45EACF32"/>
    <w:rsid w:val="46A0E2A0"/>
    <w:rsid w:val="46C1C939"/>
    <w:rsid w:val="46EBAAB5"/>
    <w:rsid w:val="46FA52AA"/>
    <w:rsid w:val="4713C29A"/>
    <w:rsid w:val="471BB020"/>
    <w:rsid w:val="475DC572"/>
    <w:rsid w:val="47A4F934"/>
    <w:rsid w:val="47CD852E"/>
    <w:rsid w:val="47D16C90"/>
    <w:rsid w:val="47F14C0D"/>
    <w:rsid w:val="48013731"/>
    <w:rsid w:val="48127208"/>
    <w:rsid w:val="48323AD7"/>
    <w:rsid w:val="486051A1"/>
    <w:rsid w:val="48D40C41"/>
    <w:rsid w:val="4969A43F"/>
    <w:rsid w:val="49B005A8"/>
    <w:rsid w:val="49DD63FC"/>
    <w:rsid w:val="4A5A9A51"/>
    <w:rsid w:val="4AF5A646"/>
    <w:rsid w:val="4B38D7F3"/>
    <w:rsid w:val="4B4A12CA"/>
    <w:rsid w:val="4B63096C"/>
    <w:rsid w:val="4CC9CCBC"/>
    <w:rsid w:val="4CD4A854"/>
    <w:rsid w:val="4D103E47"/>
    <w:rsid w:val="4D62D9BF"/>
    <w:rsid w:val="4D8747AB"/>
    <w:rsid w:val="4E3CC6B2"/>
    <w:rsid w:val="4EADEFF9"/>
    <w:rsid w:val="4EAEF9D9"/>
    <w:rsid w:val="4EFEAA20"/>
    <w:rsid w:val="4F6D9EA1"/>
    <w:rsid w:val="4FB6C58B"/>
    <w:rsid w:val="5000F6B7"/>
    <w:rsid w:val="5008483C"/>
    <w:rsid w:val="504CA580"/>
    <w:rsid w:val="5053D866"/>
    <w:rsid w:val="50B5EF5D"/>
    <w:rsid w:val="510DF1E0"/>
    <w:rsid w:val="51DB287E"/>
    <w:rsid w:val="51EE99C7"/>
    <w:rsid w:val="520F216D"/>
    <w:rsid w:val="522E5D5C"/>
    <w:rsid w:val="524CC469"/>
    <w:rsid w:val="528EA5C9"/>
    <w:rsid w:val="52B4A4B2"/>
    <w:rsid w:val="5343E9D8"/>
    <w:rsid w:val="537E7312"/>
    <w:rsid w:val="53AAF1CE"/>
    <w:rsid w:val="53E3BAC1"/>
    <w:rsid w:val="5403FAC8"/>
    <w:rsid w:val="5446ECFC"/>
    <w:rsid w:val="54DBC65B"/>
    <w:rsid w:val="54F15674"/>
    <w:rsid w:val="55075723"/>
    <w:rsid w:val="55143FB0"/>
    <w:rsid w:val="55C773FE"/>
    <w:rsid w:val="55D85FA3"/>
    <w:rsid w:val="55E65F58"/>
    <w:rsid w:val="55F0CD6F"/>
    <w:rsid w:val="566B9F76"/>
    <w:rsid w:val="569F5C39"/>
    <w:rsid w:val="56C96A33"/>
    <w:rsid w:val="56E29290"/>
    <w:rsid w:val="5709BC05"/>
    <w:rsid w:val="5778B086"/>
    <w:rsid w:val="58406E55"/>
    <w:rsid w:val="58B7B7EA"/>
    <w:rsid w:val="58D76BEB"/>
    <w:rsid w:val="5918A434"/>
    <w:rsid w:val="592DB0F2"/>
    <w:rsid w:val="598A17DB"/>
    <w:rsid w:val="5A20EA72"/>
    <w:rsid w:val="5A396F41"/>
    <w:rsid w:val="5A7AA908"/>
    <w:rsid w:val="5A7EDC55"/>
    <w:rsid w:val="5AB05148"/>
    <w:rsid w:val="5AC55AFB"/>
    <w:rsid w:val="5B24F655"/>
    <w:rsid w:val="5B7D95FA"/>
    <w:rsid w:val="5B7EA697"/>
    <w:rsid w:val="5BB603B3"/>
    <w:rsid w:val="5BC03B8D"/>
    <w:rsid w:val="5BD96544"/>
    <w:rsid w:val="5BFA1DA5"/>
    <w:rsid w:val="5C2615D7"/>
    <w:rsid w:val="5C295AC2"/>
    <w:rsid w:val="5C488A41"/>
    <w:rsid w:val="5C5044F6"/>
    <w:rsid w:val="5CADB722"/>
    <w:rsid w:val="5CB7C7BE"/>
    <w:rsid w:val="5CD09B04"/>
    <w:rsid w:val="5D204101"/>
    <w:rsid w:val="5D4C3DD8"/>
    <w:rsid w:val="5D7B4A08"/>
    <w:rsid w:val="5D7B9098"/>
    <w:rsid w:val="5DBF35C6"/>
    <w:rsid w:val="5DE45AA2"/>
    <w:rsid w:val="5E5AD802"/>
    <w:rsid w:val="5F4E1A2B"/>
    <w:rsid w:val="5F632BD3"/>
    <w:rsid w:val="5F923ABB"/>
    <w:rsid w:val="5FEF6880"/>
    <w:rsid w:val="6009A3D3"/>
    <w:rsid w:val="60494E54"/>
    <w:rsid w:val="6097B5C2"/>
    <w:rsid w:val="60A7BF3D"/>
    <w:rsid w:val="60E9EA8C"/>
    <w:rsid w:val="613F4DCF"/>
    <w:rsid w:val="619278C4"/>
    <w:rsid w:val="620AEF0A"/>
    <w:rsid w:val="6288ECB3"/>
    <w:rsid w:val="628A699C"/>
    <w:rsid w:val="63123C0D"/>
    <w:rsid w:val="63270942"/>
    <w:rsid w:val="63427E1E"/>
    <w:rsid w:val="640B94B7"/>
    <w:rsid w:val="644A1C04"/>
    <w:rsid w:val="64634461"/>
    <w:rsid w:val="64CE190C"/>
    <w:rsid w:val="650C31CB"/>
    <w:rsid w:val="65E1B370"/>
    <w:rsid w:val="663FBB3F"/>
    <w:rsid w:val="668178FB"/>
    <w:rsid w:val="66D22163"/>
    <w:rsid w:val="672355FC"/>
    <w:rsid w:val="672BED95"/>
    <w:rsid w:val="678B3CE8"/>
    <w:rsid w:val="67D350F0"/>
    <w:rsid w:val="680CC892"/>
    <w:rsid w:val="683CA3FB"/>
    <w:rsid w:val="686DF1C4"/>
    <w:rsid w:val="68EE3D58"/>
    <w:rsid w:val="68F5F0DC"/>
    <w:rsid w:val="68F91617"/>
    <w:rsid w:val="691969DA"/>
    <w:rsid w:val="69720949"/>
    <w:rsid w:val="69A3E87E"/>
    <w:rsid w:val="6A143804"/>
    <w:rsid w:val="6A7AD63B"/>
    <w:rsid w:val="6AB52493"/>
    <w:rsid w:val="6AB95D88"/>
    <w:rsid w:val="6AF1D05D"/>
    <w:rsid w:val="6B71C6D7"/>
    <w:rsid w:val="6B77C400"/>
    <w:rsid w:val="6BA532F5"/>
    <w:rsid w:val="6C54DAF1"/>
    <w:rsid w:val="6C5A1E1B"/>
    <w:rsid w:val="6C98000C"/>
    <w:rsid w:val="6D4265EA"/>
    <w:rsid w:val="6D75E3C6"/>
    <w:rsid w:val="6D7B4795"/>
    <w:rsid w:val="6D9049EF"/>
    <w:rsid w:val="6D9243B3"/>
    <w:rsid w:val="6D9E8C68"/>
    <w:rsid w:val="6DAC7C98"/>
    <w:rsid w:val="6DDB8A7E"/>
    <w:rsid w:val="6DF74FE0"/>
    <w:rsid w:val="6E146F8D"/>
    <w:rsid w:val="6E78AB71"/>
    <w:rsid w:val="6F3CC578"/>
    <w:rsid w:val="6F5C8740"/>
    <w:rsid w:val="6FC500CA"/>
    <w:rsid w:val="6FD12FBB"/>
    <w:rsid w:val="7099A5DF"/>
    <w:rsid w:val="7103401C"/>
    <w:rsid w:val="714AA955"/>
    <w:rsid w:val="724D7E32"/>
    <w:rsid w:val="727A644E"/>
    <w:rsid w:val="72CD436A"/>
    <w:rsid w:val="73B044DA"/>
    <w:rsid w:val="73BECBC8"/>
    <w:rsid w:val="73CB843D"/>
    <w:rsid w:val="7421B881"/>
    <w:rsid w:val="742A348E"/>
    <w:rsid w:val="7471AD76"/>
    <w:rsid w:val="74E7ECF5"/>
    <w:rsid w:val="75BD88E2"/>
    <w:rsid w:val="75E69C63"/>
    <w:rsid w:val="7696E7C3"/>
    <w:rsid w:val="76EAFA6D"/>
    <w:rsid w:val="77673804"/>
    <w:rsid w:val="77A94E38"/>
    <w:rsid w:val="781F8DB7"/>
    <w:rsid w:val="7864116B"/>
    <w:rsid w:val="789D63C4"/>
    <w:rsid w:val="78EDFBBC"/>
    <w:rsid w:val="78EED72B"/>
    <w:rsid w:val="79654551"/>
    <w:rsid w:val="79C8DC21"/>
    <w:rsid w:val="7A05AA84"/>
    <w:rsid w:val="7A0DDBF9"/>
    <w:rsid w:val="7AE0EEFA"/>
    <w:rsid w:val="7AEC49BD"/>
    <w:rsid w:val="7BF7D236"/>
    <w:rsid w:val="7C537988"/>
    <w:rsid w:val="7C659EC1"/>
    <w:rsid w:val="7C65E32E"/>
    <w:rsid w:val="7CF2FEDA"/>
    <w:rsid w:val="7D043336"/>
    <w:rsid w:val="7DBEA9E8"/>
    <w:rsid w:val="7DC89AC7"/>
    <w:rsid w:val="7DCDCE68"/>
    <w:rsid w:val="7DD0884D"/>
    <w:rsid w:val="7DF1AE48"/>
    <w:rsid w:val="7DF34721"/>
    <w:rsid w:val="7E100400"/>
    <w:rsid w:val="7E155680"/>
    <w:rsid w:val="7E724342"/>
    <w:rsid w:val="7E8ECF3B"/>
    <w:rsid w:val="7E98AE84"/>
    <w:rsid w:val="7EAC3B25"/>
    <w:rsid w:val="7F2B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F2290"/>
  <w15:chartTrackingRefBased/>
  <w15:docId w15:val="{9B7D1DDF-A75E-4ACA-8668-649ECAE6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76E2ADE"/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376E2A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76E2A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76E2A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76E2A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76E2A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76E2A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76E2A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76E2A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76E2A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376E2ADE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76E2ADE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76E2AD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76E2ADE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376E2AD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376E2ADE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lt-LT"/>
    </w:rPr>
  </w:style>
  <w:style w:type="character" w:customStyle="1" w:styleId="Heading2Char">
    <w:name w:val="Heading 2 Char"/>
    <w:basedOn w:val="DefaultParagraphFont"/>
    <w:link w:val="Heading2"/>
    <w:uiPriority w:val="9"/>
    <w:rsid w:val="376E2ADE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lt-LT"/>
    </w:rPr>
  </w:style>
  <w:style w:type="character" w:customStyle="1" w:styleId="Heading3Char">
    <w:name w:val="Heading 3 Char"/>
    <w:basedOn w:val="DefaultParagraphFont"/>
    <w:link w:val="Heading3"/>
    <w:uiPriority w:val="9"/>
    <w:rsid w:val="376E2ADE"/>
    <w:rPr>
      <w:rFonts w:asciiTheme="majorHAnsi" w:eastAsiaTheme="majorEastAsia" w:hAnsiTheme="majorHAnsi" w:cstheme="majorBidi"/>
      <w:noProof w:val="0"/>
      <w:color w:val="1F3763"/>
      <w:sz w:val="24"/>
      <w:szCs w:val="24"/>
      <w:lang w:val="lt-LT"/>
    </w:rPr>
  </w:style>
  <w:style w:type="character" w:customStyle="1" w:styleId="Heading4Char">
    <w:name w:val="Heading 4 Char"/>
    <w:basedOn w:val="DefaultParagraphFont"/>
    <w:link w:val="Heading4"/>
    <w:uiPriority w:val="9"/>
    <w:rsid w:val="376E2ADE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lt-LT"/>
    </w:rPr>
  </w:style>
  <w:style w:type="character" w:customStyle="1" w:styleId="Heading5Char">
    <w:name w:val="Heading 5 Char"/>
    <w:basedOn w:val="DefaultParagraphFont"/>
    <w:link w:val="Heading5"/>
    <w:uiPriority w:val="9"/>
    <w:rsid w:val="376E2ADE"/>
    <w:rPr>
      <w:rFonts w:asciiTheme="majorHAnsi" w:eastAsiaTheme="majorEastAsia" w:hAnsiTheme="majorHAnsi" w:cstheme="majorBidi"/>
      <w:noProof w:val="0"/>
      <w:color w:val="2F5496" w:themeColor="accent1" w:themeShade="BF"/>
      <w:lang w:val="lt-LT"/>
    </w:rPr>
  </w:style>
  <w:style w:type="character" w:customStyle="1" w:styleId="Heading6Char">
    <w:name w:val="Heading 6 Char"/>
    <w:basedOn w:val="DefaultParagraphFont"/>
    <w:link w:val="Heading6"/>
    <w:uiPriority w:val="9"/>
    <w:rsid w:val="376E2ADE"/>
    <w:rPr>
      <w:rFonts w:asciiTheme="majorHAnsi" w:eastAsiaTheme="majorEastAsia" w:hAnsiTheme="majorHAnsi" w:cstheme="majorBidi"/>
      <w:noProof w:val="0"/>
      <w:color w:val="1F3763"/>
      <w:lang w:val="lt-LT"/>
    </w:rPr>
  </w:style>
  <w:style w:type="character" w:customStyle="1" w:styleId="Heading7Char">
    <w:name w:val="Heading 7 Char"/>
    <w:basedOn w:val="DefaultParagraphFont"/>
    <w:link w:val="Heading7"/>
    <w:uiPriority w:val="9"/>
    <w:rsid w:val="376E2ADE"/>
    <w:rPr>
      <w:rFonts w:asciiTheme="majorHAnsi" w:eastAsiaTheme="majorEastAsia" w:hAnsiTheme="majorHAnsi" w:cstheme="majorBidi"/>
      <w:i/>
      <w:iCs/>
      <w:noProof w:val="0"/>
      <w:color w:val="1F3763"/>
      <w:lang w:val="lt-LT"/>
    </w:rPr>
  </w:style>
  <w:style w:type="character" w:customStyle="1" w:styleId="Heading8Char">
    <w:name w:val="Heading 8 Char"/>
    <w:basedOn w:val="DefaultParagraphFont"/>
    <w:link w:val="Heading8"/>
    <w:uiPriority w:val="9"/>
    <w:rsid w:val="376E2ADE"/>
    <w:rPr>
      <w:rFonts w:asciiTheme="majorHAnsi" w:eastAsiaTheme="majorEastAsia" w:hAnsiTheme="majorHAnsi" w:cstheme="majorBidi"/>
      <w:noProof w:val="0"/>
      <w:color w:val="272727"/>
      <w:sz w:val="21"/>
      <w:szCs w:val="21"/>
      <w:lang w:val="lt-LT"/>
    </w:rPr>
  </w:style>
  <w:style w:type="character" w:customStyle="1" w:styleId="Heading9Char">
    <w:name w:val="Heading 9 Char"/>
    <w:basedOn w:val="DefaultParagraphFont"/>
    <w:link w:val="Heading9"/>
    <w:uiPriority w:val="9"/>
    <w:rsid w:val="376E2ADE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lt-LT"/>
    </w:rPr>
  </w:style>
  <w:style w:type="character" w:customStyle="1" w:styleId="TitleChar">
    <w:name w:val="Title Char"/>
    <w:basedOn w:val="DefaultParagraphFont"/>
    <w:link w:val="Title"/>
    <w:uiPriority w:val="10"/>
    <w:rsid w:val="376E2ADE"/>
    <w:rPr>
      <w:rFonts w:asciiTheme="majorHAnsi" w:eastAsiaTheme="majorEastAsia" w:hAnsiTheme="majorHAnsi" w:cstheme="majorBidi"/>
      <w:noProof w:val="0"/>
      <w:sz w:val="56"/>
      <w:szCs w:val="56"/>
      <w:lang w:val="lt-LT"/>
    </w:rPr>
  </w:style>
  <w:style w:type="character" w:customStyle="1" w:styleId="SubtitleChar">
    <w:name w:val="Subtitle Char"/>
    <w:basedOn w:val="DefaultParagraphFont"/>
    <w:link w:val="Subtitle"/>
    <w:uiPriority w:val="11"/>
    <w:rsid w:val="376E2ADE"/>
    <w:rPr>
      <w:rFonts w:asciiTheme="minorHAnsi" w:eastAsiaTheme="minorEastAsia" w:hAnsiTheme="minorHAnsi" w:cstheme="minorBidi"/>
      <w:noProof w:val="0"/>
      <w:color w:val="5A5A5A"/>
      <w:lang w:val="lt-LT"/>
    </w:rPr>
  </w:style>
  <w:style w:type="character" w:customStyle="1" w:styleId="QuoteChar">
    <w:name w:val="Quote Char"/>
    <w:basedOn w:val="DefaultParagraphFont"/>
    <w:link w:val="Quote"/>
    <w:uiPriority w:val="29"/>
    <w:rsid w:val="376E2ADE"/>
    <w:rPr>
      <w:i/>
      <w:iCs/>
      <w:noProof w:val="0"/>
      <w:color w:val="404040" w:themeColor="text1" w:themeTint="BF"/>
      <w:lang w:val="lt-LT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76E2ADE"/>
    <w:rPr>
      <w:i/>
      <w:iCs/>
      <w:noProof w:val="0"/>
      <w:color w:val="4472C4" w:themeColor="accent1"/>
      <w:lang w:val="lt-LT"/>
    </w:rPr>
  </w:style>
  <w:style w:type="paragraph" w:styleId="TOC1">
    <w:name w:val="toc 1"/>
    <w:basedOn w:val="Normal"/>
    <w:next w:val="Normal"/>
    <w:uiPriority w:val="39"/>
    <w:unhideWhenUsed/>
    <w:rsid w:val="376E2ADE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76E2ADE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76E2ADE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76E2ADE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76E2ADE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76E2ADE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76E2ADE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76E2ADE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76E2ADE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76E2ADE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76E2ADE"/>
    <w:rPr>
      <w:noProof w:val="0"/>
      <w:sz w:val="20"/>
      <w:szCs w:val="20"/>
      <w:lang w:val="lt-LT"/>
    </w:rPr>
  </w:style>
  <w:style w:type="paragraph" w:styleId="Footer">
    <w:name w:val="footer"/>
    <w:basedOn w:val="Normal"/>
    <w:link w:val="FooterChar"/>
    <w:uiPriority w:val="99"/>
    <w:unhideWhenUsed/>
    <w:rsid w:val="376E2A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376E2ADE"/>
    <w:rPr>
      <w:noProof w:val="0"/>
      <w:lang w:val="lt-L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76E2AD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76E2ADE"/>
    <w:rPr>
      <w:noProof w:val="0"/>
      <w:sz w:val="20"/>
      <w:szCs w:val="20"/>
      <w:lang w:val="lt-LT"/>
    </w:rPr>
  </w:style>
  <w:style w:type="paragraph" w:styleId="Header">
    <w:name w:val="header"/>
    <w:basedOn w:val="Normal"/>
    <w:link w:val="HeaderChar"/>
    <w:uiPriority w:val="99"/>
    <w:unhideWhenUsed/>
    <w:rsid w:val="376E2A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76E2ADE"/>
    <w:rPr>
      <w:noProof w:val="0"/>
      <w:lang w:val="lt-LT"/>
    </w:rPr>
  </w:style>
  <w:style w:type="character" w:customStyle="1" w:styleId="normaltextrun">
    <w:name w:val="normaltextrun"/>
    <w:basedOn w:val="DefaultParagraphFont"/>
    <w:uiPriority w:val="1"/>
    <w:rsid w:val="376E2ADE"/>
  </w:style>
  <w:style w:type="character" w:customStyle="1" w:styleId="eop">
    <w:name w:val="eop"/>
    <w:basedOn w:val="DefaultParagraphFont"/>
    <w:uiPriority w:val="1"/>
    <w:rsid w:val="376E2ADE"/>
  </w:style>
  <w:style w:type="character" w:styleId="CommentReference">
    <w:name w:val="annotation reference"/>
    <w:basedOn w:val="DefaultParagraphFont"/>
    <w:uiPriority w:val="99"/>
    <w:semiHidden/>
    <w:unhideWhenUsed/>
    <w:rsid w:val="00BC48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48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481E"/>
    <w:rPr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81E"/>
    <w:rPr>
      <w:b/>
      <w:bCs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044A923575842A737981A5BEF7FAD" ma:contentTypeVersion="17" ma:contentTypeDescription="Create a new document." ma:contentTypeScope="" ma:versionID="30e8eeab3e4522a5d8cdc692f7b00bb5">
  <xsd:schema xmlns:xsd="http://www.w3.org/2001/XMLSchema" xmlns:xs="http://www.w3.org/2001/XMLSchema" xmlns:p="http://schemas.microsoft.com/office/2006/metadata/properties" xmlns:ns2="8f9ee9ea-29de-406c-a0de-83a6c466b914" xmlns:ns3="af0241d8-187d-4baa-bc2f-e1fb2e2225ed" targetNamespace="http://schemas.microsoft.com/office/2006/metadata/properties" ma:root="true" ma:fieldsID="1983774a70e901d86d11a64e88169976" ns2:_="" ns3:_="">
    <xsd:import namespace="8f9ee9ea-29de-406c-a0de-83a6c466b914"/>
    <xsd:import namespace="af0241d8-187d-4baa-bc2f-e1fb2e222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e9ea-29de-406c-a0de-83a6c466b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2757c22-6b82-499f-be7b-acba2c4d6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241d8-187d-4baa-bc2f-e1fb2e222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4adc81c-d1b7-4afa-8976-1efcea9c6ee4}" ma:internalName="TaxCatchAll" ma:showField="CatchAllData" ma:web="af0241d8-187d-4baa-bc2f-e1fb2e2225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9ee9ea-29de-406c-a0de-83a6c466b914">
      <Terms xmlns="http://schemas.microsoft.com/office/infopath/2007/PartnerControls"/>
    </lcf76f155ced4ddcb4097134ff3c332f>
    <TaxCatchAll xmlns="af0241d8-187d-4baa-bc2f-e1fb2e2225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9516F5-6AD8-4A77-BB1B-813CF21A8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e9ea-29de-406c-a0de-83a6c466b914"/>
    <ds:schemaRef ds:uri="af0241d8-187d-4baa-bc2f-e1fb2e222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E65BB-B483-419F-A9E7-190DA7862D2B}">
  <ds:schemaRefs>
    <ds:schemaRef ds:uri="http://schemas.microsoft.com/office/2006/metadata/properties"/>
    <ds:schemaRef ds:uri="http://schemas.microsoft.com/office/infopath/2007/PartnerControls"/>
    <ds:schemaRef ds:uri="8f9ee9ea-29de-406c-a0de-83a6c466b914"/>
    <ds:schemaRef ds:uri="af0241d8-187d-4baa-bc2f-e1fb2e2225ed"/>
  </ds:schemaRefs>
</ds:datastoreItem>
</file>

<file path=customXml/itemProps3.xml><?xml version="1.0" encoding="utf-8"?>
<ds:datastoreItem xmlns:ds="http://schemas.openxmlformats.org/officeDocument/2006/customXml" ds:itemID="{74DF620E-52DD-4FD8-B96E-A408BC65E8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Gabriele&amp;Berta</dc:creator>
  <cp:keywords/>
  <dc:description/>
  <cp:lastModifiedBy>Gustina&amp;Berta</cp:lastModifiedBy>
  <cp:revision>9</cp:revision>
  <dcterms:created xsi:type="dcterms:W3CDTF">2023-11-08T13:32:00Z</dcterms:created>
  <dcterms:modified xsi:type="dcterms:W3CDTF">2023-11-14T06:19:00Z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0x010100A9C044A923575842A737981A5BEF7FAD</vt:lpwstr>
  </property>
  <property fmtid="{D5CDD505-2E9C-101B-9397-08002B2CF9AE}" pid="3" name="MediaServiceImageTags">
    <vt:lpwstr/>
  </property>
  <property fmtid="{D5CDD505-2E9C-101B-9397-08002B2CF9AE}" pid="4" name="MSIP_Label_583d9081-ff0c-403e-9495-6ce7896734ce_Enabled">
    <vt:lpwstr>true</vt:lpwstr>
  </property>
  <property fmtid="{D5CDD505-2E9C-101B-9397-08002B2CF9AE}" pid="5" name="MSIP_Label_583d9081-ff0c-403e-9495-6ce7896734ce_SetDate">
    <vt:lpwstr>2023-11-08T13:32:56Z</vt:lpwstr>
  </property>
  <property fmtid="{D5CDD505-2E9C-101B-9397-08002B2CF9AE}" pid="6" name="MSIP_Label_583d9081-ff0c-403e-9495-6ce7896734ce_Method">
    <vt:lpwstr>Standard</vt:lpwstr>
  </property>
  <property fmtid="{D5CDD505-2E9C-101B-9397-08002B2CF9AE}" pid="7" name="MSIP_Label_583d9081-ff0c-403e-9495-6ce7896734ce_Name">
    <vt:lpwstr>583d9081-ff0c-403e-9495-6ce7896734ce</vt:lpwstr>
  </property>
  <property fmtid="{D5CDD505-2E9C-101B-9397-08002B2CF9AE}" pid="8" name="MSIP_Label_583d9081-ff0c-403e-9495-6ce7896734ce_SiteId">
    <vt:lpwstr>49c79685-7e11-437a-bb25-eba58fc041f5</vt:lpwstr>
  </property>
  <property fmtid="{D5CDD505-2E9C-101B-9397-08002B2CF9AE}" pid="9" name="MSIP_Label_583d9081-ff0c-403e-9495-6ce7896734ce_ActionId">
    <vt:lpwstr>70b5c8df-8b97-4376-84d6-6e7926355d81</vt:lpwstr>
  </property>
  <property fmtid="{D5CDD505-2E9C-101B-9397-08002B2CF9AE}" pid="10" name="MSIP_Label_583d9081-ff0c-403e-9495-6ce7896734ce_ContentBits">
    <vt:lpwstr>0</vt:lpwstr>
  </property>
</Properties>
</file>